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391383E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EB793C">
        <w:rPr>
          <w:rStyle w:val="Pogrubienie"/>
        </w:rPr>
        <w:t>519/</w:t>
      </w:r>
      <w:r w:rsidRPr="007250D9">
        <w:rPr>
          <w:rStyle w:val="Pogrubienie"/>
        </w:rPr>
        <w:t xml:space="preserve">20 Wójta Gminy Nowa Ruda z dnia </w:t>
      </w:r>
      <w:r w:rsidR="00EB793C">
        <w:rPr>
          <w:rStyle w:val="Pogrubienie"/>
        </w:rPr>
        <w:t>04 listopada</w:t>
      </w:r>
      <w:r w:rsidRPr="007250D9">
        <w:rPr>
          <w:rStyle w:val="Pogrubienie"/>
        </w:rPr>
        <w:t xml:space="preserve"> 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65A4FB3B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 xml:space="preserve">. Dz. U. z 2020 r. poz. 713) art. 13 ust. 1, art. 25 ust. 1, art. 35 ust. 1 i 2 ustawy z dnia 21 sierpnia 1997 r. o gospodarce nieruchomościami </w:t>
      </w:r>
      <w:r w:rsidR="00A272C1" w:rsidRPr="00B671B0">
        <w:t>(</w:t>
      </w:r>
      <w:proofErr w:type="spellStart"/>
      <w:r w:rsidR="00A272C1">
        <w:t>t.j</w:t>
      </w:r>
      <w:proofErr w:type="spellEnd"/>
      <w:r w:rsidR="00A272C1">
        <w:t>. Dz. U. z 2020 r. poz. 65; zm.: Dz. U. z 2020 r. poz. 284, poz. 471, poz. 782 i poz. 1709)</w:t>
      </w:r>
      <w:r w:rsidR="00A272C1" w:rsidRPr="00B671B0">
        <w:t>,</w:t>
      </w:r>
      <w:r w:rsidRPr="00B671B0">
        <w:t xml:space="preserve">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6950A610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733C3C">
        <w:rPr>
          <w:rFonts w:ascii="Calibri" w:hAnsi="Calibri" w:cs="Calibri"/>
        </w:rPr>
        <w:t xml:space="preserve"> </w:t>
      </w:r>
      <w:r w:rsidR="00BC3ED0">
        <w:rPr>
          <w:rFonts w:ascii="Calibri" w:hAnsi="Calibri" w:cs="Calibri"/>
        </w:rPr>
        <w:t>działk</w:t>
      </w:r>
      <w:r w:rsidR="00DF31E8">
        <w:rPr>
          <w:rFonts w:ascii="Calibri" w:hAnsi="Calibri" w:cs="Calibri"/>
        </w:rPr>
        <w:t>i</w:t>
      </w:r>
      <w:r w:rsidR="00BC3ED0">
        <w:rPr>
          <w:rFonts w:ascii="Calibri" w:hAnsi="Calibri" w:cs="Calibri"/>
        </w:rPr>
        <w:t xml:space="preserve"> oznaczon</w:t>
      </w:r>
      <w:r w:rsidR="00DF31E8">
        <w:rPr>
          <w:rFonts w:ascii="Calibri" w:hAnsi="Calibri" w:cs="Calibri"/>
        </w:rPr>
        <w:t>ej</w:t>
      </w:r>
      <w:r w:rsidR="00BC3ED0">
        <w:rPr>
          <w:rFonts w:ascii="Calibri" w:hAnsi="Calibri" w:cs="Calibri"/>
        </w:rPr>
        <w:t xml:space="preserve"> numer</w:t>
      </w:r>
      <w:r w:rsidR="00DF31E8">
        <w:rPr>
          <w:rFonts w:ascii="Calibri" w:hAnsi="Calibri" w:cs="Calibri"/>
        </w:rPr>
        <w:t>em</w:t>
      </w:r>
      <w:r w:rsidR="00BC3ED0">
        <w:rPr>
          <w:rFonts w:ascii="Calibri" w:hAnsi="Calibri" w:cs="Calibri"/>
        </w:rPr>
        <w:t xml:space="preserve"> ewidencyjnym</w:t>
      </w:r>
      <w:r w:rsidR="00A272C1">
        <w:rPr>
          <w:rFonts w:ascii="Calibri" w:hAnsi="Calibri" w:cs="Calibri"/>
        </w:rPr>
        <w:t xml:space="preserve"> </w:t>
      </w:r>
      <w:r w:rsidR="00D66CBC">
        <w:rPr>
          <w:rFonts w:ascii="Calibri" w:hAnsi="Calibri" w:cs="Calibri"/>
        </w:rPr>
        <w:t>32/6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B95D8D">
        <w:rPr>
          <w:rFonts w:ascii="Calibri" w:hAnsi="Calibri" w:cs="Calibri"/>
        </w:rPr>
        <w:t xml:space="preserve">ogólnej </w:t>
      </w:r>
      <w:r w:rsidR="000A3058" w:rsidRPr="00277783">
        <w:rPr>
          <w:rFonts w:ascii="Calibri" w:hAnsi="Calibri" w:cs="Calibri"/>
        </w:rPr>
        <w:t xml:space="preserve">powierzchni </w:t>
      </w:r>
      <w:r w:rsidR="0022429B">
        <w:rPr>
          <w:rFonts w:ascii="Calibri" w:hAnsi="Calibri" w:cs="Calibri"/>
        </w:rPr>
        <w:t>0,</w:t>
      </w:r>
      <w:r w:rsidR="002062EA">
        <w:rPr>
          <w:rFonts w:ascii="Calibri" w:hAnsi="Calibri" w:cs="Calibri"/>
        </w:rPr>
        <w:t>0</w:t>
      </w:r>
      <w:r w:rsidR="00D66CBC">
        <w:rPr>
          <w:rFonts w:ascii="Calibri" w:hAnsi="Calibri" w:cs="Calibri"/>
        </w:rPr>
        <w:t>933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D66CBC">
        <w:rPr>
          <w:rFonts w:ascii="Calibri" w:hAnsi="Calibri" w:cs="Calibri"/>
        </w:rPr>
        <w:t>Dworki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54AB7768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272C1">
        <w:rPr>
          <w:rFonts w:ascii="Calibri" w:hAnsi="Calibri" w:cs="Calibri"/>
        </w:rPr>
        <w:t>2</w:t>
      </w:r>
      <w:r w:rsidRPr="00277783">
        <w:rPr>
          <w:rFonts w:ascii="Calibri" w:hAnsi="Calibri" w:cs="Calibri"/>
        </w:rPr>
        <w:t xml:space="preserve"> r.</w:t>
      </w:r>
    </w:p>
    <w:p w14:paraId="053501AA" w14:textId="24B2472A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EA7980">
        <w:rPr>
          <w:rFonts w:ascii="Calibri" w:hAnsi="Calibri" w:cs="Calibri"/>
        </w:rPr>
        <w:t>4</w:t>
      </w:r>
      <w:r w:rsidR="00D66CBC">
        <w:rPr>
          <w:rFonts w:ascii="Calibri" w:hAnsi="Calibri" w:cs="Calibri"/>
        </w:rPr>
        <w:t>5,44</w:t>
      </w:r>
      <w:r w:rsidR="00EA7980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EA7980">
        <w:rPr>
          <w:rFonts w:ascii="Calibri" w:hAnsi="Calibri" w:cs="Calibri"/>
        </w:rPr>
        <w:t xml:space="preserve">czterdzieści </w:t>
      </w:r>
      <w:r w:rsidR="00D66CBC">
        <w:rPr>
          <w:rFonts w:ascii="Calibri" w:hAnsi="Calibri" w:cs="Calibri"/>
        </w:rPr>
        <w:t>pięć</w:t>
      </w:r>
      <w:r w:rsidR="00EA7980">
        <w:rPr>
          <w:rFonts w:ascii="Calibri" w:hAnsi="Calibri" w:cs="Calibri"/>
        </w:rPr>
        <w:t xml:space="preserve"> złotych </w:t>
      </w:r>
      <w:r w:rsidR="002062EA">
        <w:rPr>
          <w:rFonts w:ascii="Calibri" w:hAnsi="Calibri" w:cs="Calibri"/>
        </w:rPr>
        <w:t>4</w:t>
      </w:r>
      <w:r w:rsidR="00D66CBC">
        <w:rPr>
          <w:rFonts w:ascii="Calibri" w:hAnsi="Calibri" w:cs="Calibri"/>
        </w:rPr>
        <w:t>4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D66CBC">
        <w:rPr>
          <w:rFonts w:ascii="Calibri" w:hAnsi="Calibri" w:cs="Calibri"/>
        </w:rPr>
        <w:t>487</w:t>
      </w:r>
      <w:r w:rsidRPr="00277783">
        <w:rPr>
          <w:rFonts w:ascii="Calibri" w:hAnsi="Calibri" w:cs="Calibri"/>
        </w:rPr>
        <w:t>,00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lastRenderedPageBreak/>
        <w:t>Czynsz dzierżawny za pierwszy i ostatni rok dzierżawy zostanie ustalony proporcjonalnie do okresu użytkowania.</w:t>
      </w:r>
    </w:p>
    <w:p w14:paraId="73C2787B" w14:textId="7B08C051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EC7C6D">
        <w:rPr>
          <w:rFonts w:ascii="Calibri" w:eastAsia="Calibri" w:hAnsi="Calibri" w:cs="Calibri"/>
        </w:rPr>
        <w:t>Dworki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EB793C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EB793C">
        <w:rPr>
          <w:rFonts w:cs="Calibri"/>
        </w:rPr>
        <w:tab/>
      </w:r>
      <w:bookmarkStart w:id="0" w:name="_Hlk51660687"/>
      <w:r w:rsidRPr="00EB793C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5D3CCD79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EB793C">
        <w:t>519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 xml:space="preserve">z dnia </w:t>
      </w:r>
      <w:r w:rsidR="00EB793C">
        <w:t xml:space="preserve">04 listopada </w:t>
      </w:r>
      <w:r w:rsidRPr="003F30A7">
        <w:t>2020 r.</w:t>
      </w:r>
    </w:p>
    <w:p w14:paraId="376E9F52" w14:textId="06AAAB68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>Wykaz wywiesza się na okres 21 dni tj. od dnia</w:t>
      </w:r>
      <w:r w:rsidR="00EB793C">
        <w:rPr>
          <w:rStyle w:val="Pogrubienie"/>
          <w:rFonts w:asciiTheme="minorHAnsi" w:hAnsiTheme="minorHAnsi" w:cstheme="minorHAnsi"/>
        </w:rPr>
        <w:t xml:space="preserve"> 04 listopada </w:t>
      </w:r>
      <w:r w:rsidRPr="002F62FD">
        <w:rPr>
          <w:rStyle w:val="Pogrubienie"/>
          <w:rFonts w:asciiTheme="minorHAnsi" w:hAnsiTheme="minorHAnsi" w:cstheme="minorHAnsi"/>
        </w:rPr>
        <w:t xml:space="preserve">2020 r. do dnia </w:t>
      </w:r>
      <w:r w:rsidR="00EB793C">
        <w:rPr>
          <w:rStyle w:val="Pogrubienie"/>
          <w:rFonts w:asciiTheme="minorHAnsi" w:hAnsiTheme="minorHAnsi" w:cstheme="minorHAnsi"/>
        </w:rPr>
        <w:t xml:space="preserve">24 listopada </w:t>
      </w:r>
      <w:r w:rsidRPr="002F62FD">
        <w:rPr>
          <w:rStyle w:val="Pogrubienie"/>
          <w:rFonts w:asciiTheme="minorHAnsi" w:hAnsiTheme="minorHAnsi" w:cstheme="minorHAnsi"/>
        </w:rPr>
        <w:t>2020 r.</w:t>
      </w:r>
    </w:p>
    <w:p w14:paraId="38963878" w14:textId="677F4DAA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EC7C6D">
        <w:rPr>
          <w:rFonts w:ascii="Calibri" w:hAnsi="Calibri" w:cs="Calibri"/>
        </w:rPr>
        <w:t>Dworki</w:t>
      </w:r>
    </w:p>
    <w:p w14:paraId="320B73F1" w14:textId="0378D930" w:rsidR="00D7717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EC7C6D">
        <w:rPr>
          <w:rFonts w:ascii="Calibri" w:hAnsi="Calibri" w:cs="Calibri"/>
        </w:rPr>
        <w:t>32/6</w:t>
      </w:r>
    </w:p>
    <w:p w14:paraId="2D2855BE" w14:textId="3F22749D" w:rsidR="00DF31E8" w:rsidRPr="00A31B0B" w:rsidRDefault="00D77178" w:rsidP="00A31B0B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6C7FC0" w:rsidRPr="00A31B0B">
        <w:rPr>
          <w:rFonts w:ascii="Calibri" w:hAnsi="Calibri" w:cs="Calibri"/>
        </w:rPr>
        <w:t>SW2K/</w:t>
      </w:r>
      <w:r w:rsidR="002062EA">
        <w:rPr>
          <w:rFonts w:ascii="Calibri" w:hAnsi="Calibri" w:cs="Calibri"/>
        </w:rPr>
        <w:t>000</w:t>
      </w:r>
      <w:r w:rsidR="00EC7C6D">
        <w:rPr>
          <w:rFonts w:ascii="Calibri" w:hAnsi="Calibri" w:cs="Calibri"/>
        </w:rPr>
        <w:t>25565/5</w:t>
      </w:r>
    </w:p>
    <w:p w14:paraId="353A3E4D" w14:textId="71A832BD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22429B">
        <w:rPr>
          <w:rFonts w:ascii="Calibri" w:hAnsi="Calibri" w:cs="Calibri"/>
        </w:rPr>
        <w:t>0,</w:t>
      </w:r>
      <w:r w:rsidR="002062EA">
        <w:rPr>
          <w:rFonts w:ascii="Calibri" w:hAnsi="Calibri" w:cs="Calibri"/>
        </w:rPr>
        <w:t>0</w:t>
      </w:r>
      <w:r w:rsidR="00EC7C6D">
        <w:rPr>
          <w:rFonts w:ascii="Calibri" w:hAnsi="Calibri" w:cs="Calibri"/>
        </w:rPr>
        <w:t>933</w:t>
      </w:r>
      <w:r w:rsidR="00267E2E">
        <w:rPr>
          <w:rFonts w:ascii="Calibri" w:hAnsi="Calibri" w:cs="Calibri"/>
        </w:rPr>
        <w:t xml:space="preserve"> ha</w:t>
      </w:r>
    </w:p>
    <w:p w14:paraId="10D5DEA3" w14:textId="09DC5DF9" w:rsidR="00DF31E8" w:rsidRPr="00A5272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A31B0B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działki nr </w:t>
      </w:r>
      <w:r w:rsidR="00EC7C6D">
        <w:rPr>
          <w:rFonts w:ascii="Calibri" w:hAnsi="Calibri" w:cs="Calibri"/>
        </w:rPr>
        <w:t>32/6</w:t>
      </w:r>
      <w:r w:rsidR="00A272C1">
        <w:rPr>
          <w:rFonts w:ascii="Calibri" w:hAnsi="Calibri" w:cs="Calibri"/>
        </w:rPr>
        <w:t>,</w:t>
      </w:r>
      <w:r w:rsidR="00A5272E" w:rsidRPr="00A5272E">
        <w:rPr>
          <w:rFonts w:ascii="Calibri" w:hAnsi="Calibri" w:cs="Calibri"/>
        </w:rPr>
        <w:t xml:space="preserve"> AM-</w:t>
      </w:r>
      <w:r w:rsidR="00EA7980">
        <w:rPr>
          <w:rFonts w:ascii="Calibri" w:hAnsi="Calibri" w:cs="Calibri"/>
        </w:rPr>
        <w:t>1</w:t>
      </w:r>
      <w:r w:rsidR="00A5272E" w:rsidRPr="00A5272E">
        <w:rPr>
          <w:rFonts w:ascii="Calibri" w:hAnsi="Calibri" w:cs="Calibri"/>
        </w:rPr>
        <w:t xml:space="preserve">, obręb </w:t>
      </w:r>
      <w:r w:rsidR="00EC7C6D">
        <w:rPr>
          <w:rFonts w:ascii="Calibri" w:hAnsi="Calibri" w:cs="Calibri"/>
        </w:rPr>
        <w:t>Dworki</w:t>
      </w:r>
      <w:r w:rsidR="00A5272E" w:rsidRPr="00A5272E">
        <w:rPr>
          <w:rFonts w:ascii="Calibri" w:hAnsi="Calibri" w:cs="Calibri"/>
        </w:rPr>
        <w:t>,</w:t>
      </w:r>
      <w:r w:rsidR="00FF1A43" w:rsidRP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o</w:t>
      </w:r>
      <w:r w:rsidR="0022429B">
        <w:rPr>
          <w:rFonts w:ascii="Calibri" w:hAnsi="Calibri" w:cs="Calibri"/>
        </w:rPr>
        <w:t xml:space="preserve"> ogólnej</w:t>
      </w:r>
      <w:r w:rsidR="007B035A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 xml:space="preserve">pow. </w:t>
      </w:r>
      <w:r w:rsidR="0022429B">
        <w:rPr>
          <w:rFonts w:ascii="Calibri" w:hAnsi="Calibri" w:cs="Calibri"/>
        </w:rPr>
        <w:t>0,</w:t>
      </w:r>
      <w:r w:rsidR="002062EA">
        <w:rPr>
          <w:rFonts w:ascii="Calibri" w:hAnsi="Calibri" w:cs="Calibri"/>
        </w:rPr>
        <w:t>0</w:t>
      </w:r>
      <w:r w:rsidR="00EC7C6D">
        <w:rPr>
          <w:rFonts w:ascii="Calibri" w:hAnsi="Calibri" w:cs="Calibri"/>
        </w:rPr>
        <w:t>933</w:t>
      </w:r>
      <w:r w:rsidR="00DF31E8" w:rsidRPr="00A5272E">
        <w:rPr>
          <w:rFonts w:ascii="Calibri" w:hAnsi="Calibri" w:cs="Calibri"/>
        </w:rPr>
        <w:t xml:space="preserve"> ha sklasyfikowana jako </w:t>
      </w:r>
      <w:proofErr w:type="spellStart"/>
      <w:r w:rsidR="00EC7C6D">
        <w:rPr>
          <w:rFonts w:ascii="Calibri" w:hAnsi="Calibri" w:cs="Calibri"/>
        </w:rPr>
        <w:t>RIVb</w:t>
      </w:r>
      <w:proofErr w:type="spellEnd"/>
      <w:r w:rsidR="007B035A">
        <w:rPr>
          <w:rFonts w:ascii="Calibri" w:hAnsi="Calibri" w:cs="Calibri"/>
        </w:rPr>
        <w:t>,</w:t>
      </w:r>
      <w:r w:rsidR="00A5272E">
        <w:rPr>
          <w:rFonts w:ascii="Calibri" w:hAnsi="Calibri" w:cs="Calibri"/>
        </w:rPr>
        <w:t xml:space="preserve"> </w:t>
      </w:r>
      <w:r w:rsidR="00DF31E8" w:rsidRPr="00A5272E">
        <w:rPr>
          <w:rFonts w:ascii="Calibri" w:hAnsi="Calibri" w:cs="Calibri"/>
        </w:rPr>
        <w:t>przeznaczona do wydzierżawienia na cele związane z gospodarką rolną.</w:t>
      </w:r>
      <w:r w:rsidR="00DF31E8" w:rsidRPr="00A5272E">
        <w:rPr>
          <w:rFonts w:ascii="Calibri" w:hAnsi="Calibri" w:cs="Calibri"/>
        </w:rPr>
        <w:br/>
      </w:r>
      <w:r w:rsidR="00EC7C6D" w:rsidRPr="00EC7C6D">
        <w:rPr>
          <w:rFonts w:ascii="Calibri" w:hAnsi="Calibri" w:cs="Calibri"/>
        </w:rPr>
        <w:t>Zgodnie z Miejscowym planem zagospodarowania przestrzennego</w:t>
      </w:r>
      <w:r w:rsidR="00EC7C6D">
        <w:rPr>
          <w:rFonts w:ascii="Calibri" w:hAnsi="Calibri" w:cs="Calibri"/>
        </w:rPr>
        <w:t xml:space="preserve"> Gminy Nowa Ruda dla</w:t>
      </w:r>
      <w:r w:rsidR="00EC7C6D" w:rsidRPr="00EC7C6D">
        <w:rPr>
          <w:rFonts w:ascii="Calibri" w:hAnsi="Calibri" w:cs="Calibri"/>
        </w:rPr>
        <w:t xml:space="preserve"> terenu górniczego złoża melafiru „Świerki” działka nr 32/6 położona w Dworkach przeznaczona jest na cele rolnicze.</w:t>
      </w:r>
    </w:p>
    <w:bookmarkEnd w:id="1"/>
    <w:p w14:paraId="3DDC89E6" w14:textId="4B00D890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8396A">
        <w:rPr>
          <w:rFonts w:ascii="Calibri" w:hAnsi="Calibri" w:cs="Calibri"/>
        </w:rPr>
        <w:t>2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3371E303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BA513F">
        <w:rPr>
          <w:rFonts w:ascii="Calibri" w:hAnsi="Calibri" w:cs="Calibri"/>
        </w:rPr>
        <w:t>4</w:t>
      </w:r>
      <w:r w:rsidR="00EC7C6D">
        <w:rPr>
          <w:rFonts w:ascii="Calibri" w:hAnsi="Calibri" w:cs="Calibri"/>
        </w:rPr>
        <w:t>5,44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lastRenderedPageBreak/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49B2DAAA" w14:textId="77777777" w:rsidR="00A272C1" w:rsidRPr="00EB793C" w:rsidRDefault="00A272C1" w:rsidP="00A272C1">
      <w:pPr>
        <w:tabs>
          <w:tab w:val="right" w:pos="8931"/>
        </w:tabs>
        <w:spacing w:before="240" w:after="720"/>
        <w:rPr>
          <w:rFonts w:cs="Calibri"/>
        </w:rPr>
      </w:pPr>
      <w:r w:rsidRPr="00EB793C">
        <w:rPr>
          <w:rFonts w:cs="Calibri"/>
        </w:rPr>
        <w:tab/>
        <w:t>/Adrianna Mierzejewska – Wójt Gminy Nowa Ruda/</w:t>
      </w:r>
    </w:p>
    <w:p w14:paraId="50E60076" w14:textId="04050D6A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sectPr w:rsidR="005F08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4"/>
  </w:num>
  <w:num w:numId="4">
    <w:abstractNumId w:val="10"/>
  </w:num>
  <w:num w:numId="5">
    <w:abstractNumId w:val="4"/>
  </w:num>
  <w:num w:numId="6">
    <w:abstractNumId w:val="2"/>
  </w:num>
  <w:num w:numId="7">
    <w:abstractNumId w:val="6"/>
  </w:num>
  <w:num w:numId="8">
    <w:abstractNumId w:val="8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1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3DD8"/>
    <w:rsid w:val="00097A7F"/>
    <w:rsid w:val="000A3058"/>
    <w:rsid w:val="000C0179"/>
    <w:rsid w:val="000D3C09"/>
    <w:rsid w:val="00120473"/>
    <w:rsid w:val="001421BE"/>
    <w:rsid w:val="00170181"/>
    <w:rsid w:val="00196EBA"/>
    <w:rsid w:val="001F430F"/>
    <w:rsid w:val="002062EA"/>
    <w:rsid w:val="002146E6"/>
    <w:rsid w:val="00223E9F"/>
    <w:rsid w:val="0022429B"/>
    <w:rsid w:val="00230B46"/>
    <w:rsid w:val="002539F4"/>
    <w:rsid w:val="00267E2E"/>
    <w:rsid w:val="0027759B"/>
    <w:rsid w:val="00277783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877D1"/>
    <w:rsid w:val="005F080C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55E7"/>
    <w:rsid w:val="007B035A"/>
    <w:rsid w:val="00811C0D"/>
    <w:rsid w:val="00822332"/>
    <w:rsid w:val="00890685"/>
    <w:rsid w:val="008A61C2"/>
    <w:rsid w:val="008E5460"/>
    <w:rsid w:val="009416F7"/>
    <w:rsid w:val="00985085"/>
    <w:rsid w:val="00986A39"/>
    <w:rsid w:val="009D6B85"/>
    <w:rsid w:val="00A07EE0"/>
    <w:rsid w:val="00A272C1"/>
    <w:rsid w:val="00A31B0B"/>
    <w:rsid w:val="00A5272E"/>
    <w:rsid w:val="00A6557C"/>
    <w:rsid w:val="00A8396A"/>
    <w:rsid w:val="00AA1160"/>
    <w:rsid w:val="00AB586B"/>
    <w:rsid w:val="00B25D2F"/>
    <w:rsid w:val="00B671B0"/>
    <w:rsid w:val="00B95D8D"/>
    <w:rsid w:val="00BA513F"/>
    <w:rsid w:val="00BB6F33"/>
    <w:rsid w:val="00BC3840"/>
    <w:rsid w:val="00BC3ED0"/>
    <w:rsid w:val="00C52978"/>
    <w:rsid w:val="00C81CE8"/>
    <w:rsid w:val="00D3271C"/>
    <w:rsid w:val="00D66CBC"/>
    <w:rsid w:val="00D77178"/>
    <w:rsid w:val="00DF31E8"/>
    <w:rsid w:val="00E040D0"/>
    <w:rsid w:val="00E8407C"/>
    <w:rsid w:val="00EA7980"/>
    <w:rsid w:val="00EB793C"/>
    <w:rsid w:val="00EC7C6D"/>
    <w:rsid w:val="00EF28E4"/>
    <w:rsid w:val="00F05A25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720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2020-10-30T07:20:00Z</cp:lastPrinted>
  <dcterms:created xsi:type="dcterms:W3CDTF">2020-11-04T09:43:00Z</dcterms:created>
  <dcterms:modified xsi:type="dcterms:W3CDTF">2020-11-04T09:43:00Z</dcterms:modified>
</cp:coreProperties>
</file>