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8B31800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5C7EA5">
        <w:rPr>
          <w:rStyle w:val="Pogrubienie"/>
        </w:rPr>
        <w:t>458</w:t>
      </w:r>
      <w:r w:rsidRPr="007250D9">
        <w:rPr>
          <w:rStyle w:val="Pogrubienie"/>
        </w:rPr>
        <w:t xml:space="preserve">/20 Wójta Gminy Nowa Ruda z dnia </w:t>
      </w:r>
      <w:r w:rsidR="005C7EA5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 xml:space="preserve">Na podstawie art. 30 ust. 2 pkt 3 ustawy z dnia 8 marca 1990 roku o samorządzie gminnym (t.j. Dz. U. z 2020 r. poz. 713) art. 13 ust. 1, art. 25 ust. 1, art. 35 ust. 1 i 2 ustawy z dnia 21 sierpnia 1997 r. o gospodarce nieruchomościami (t.j.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06687B5A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D5319">
        <w:rPr>
          <w:rFonts w:ascii="Calibri" w:hAnsi="Calibri" w:cs="Calibri"/>
        </w:rPr>
        <w:t xml:space="preserve">działki nr 25/4 i </w:t>
      </w:r>
      <w:r w:rsidR="00733C3C">
        <w:rPr>
          <w:rFonts w:ascii="Calibri" w:hAnsi="Calibri" w:cs="Calibri"/>
        </w:rPr>
        <w:t>części</w:t>
      </w:r>
      <w:r w:rsidRPr="006B2912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BD5319">
        <w:rPr>
          <w:rFonts w:ascii="Calibri" w:hAnsi="Calibri" w:cs="Calibri"/>
        </w:rPr>
        <w:t xml:space="preserve">nr </w:t>
      </w:r>
      <w:r w:rsidR="00733C3C">
        <w:rPr>
          <w:rFonts w:ascii="Calibri" w:hAnsi="Calibri" w:cs="Calibri"/>
        </w:rPr>
        <w:t>61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D5319">
        <w:rPr>
          <w:rFonts w:ascii="Calibri" w:hAnsi="Calibri" w:cs="Calibri"/>
        </w:rPr>
        <w:t xml:space="preserve">łącznej </w:t>
      </w:r>
      <w:r w:rsidR="000A3058" w:rsidRPr="00277783">
        <w:rPr>
          <w:rFonts w:ascii="Calibri" w:hAnsi="Calibri" w:cs="Calibri"/>
        </w:rPr>
        <w:t xml:space="preserve">powierzchni </w:t>
      </w:r>
      <w:r w:rsidR="00BD5319">
        <w:rPr>
          <w:rFonts w:ascii="Calibri" w:hAnsi="Calibri" w:cs="Calibri"/>
        </w:rPr>
        <w:t>1,0534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733C3C">
        <w:rPr>
          <w:rFonts w:ascii="Calibri" w:hAnsi="Calibri" w:cs="Calibri"/>
        </w:rPr>
        <w:t>Dzikowiec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657739F0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BD5319">
        <w:rPr>
          <w:rFonts w:ascii="Calibri" w:hAnsi="Calibri" w:cs="Calibri"/>
        </w:rPr>
        <w:t>170,65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BD5319">
        <w:rPr>
          <w:rFonts w:ascii="Calibri" w:hAnsi="Calibri" w:cs="Calibri"/>
        </w:rPr>
        <w:t>sto siedemdziesiąt złotych 65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733C3C">
        <w:rPr>
          <w:rFonts w:ascii="Calibri" w:hAnsi="Calibri" w:cs="Calibri"/>
        </w:rPr>
        <w:t>1</w:t>
      </w:r>
      <w:r w:rsidR="00BD5319">
        <w:rPr>
          <w:rFonts w:ascii="Calibri" w:hAnsi="Calibri" w:cs="Calibri"/>
        </w:rPr>
        <w:t>62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447DB292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733C3C">
        <w:rPr>
          <w:rFonts w:ascii="Calibri" w:eastAsia="Calibri" w:hAnsi="Calibri" w:cs="Calibri"/>
        </w:rPr>
        <w:t>Dzikowiec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5C7EA5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5C7EA5">
        <w:rPr>
          <w:rFonts w:cs="Calibri"/>
        </w:rPr>
        <w:tab/>
      </w:r>
      <w:bookmarkStart w:id="0" w:name="_Hlk51660687"/>
      <w:r w:rsidRPr="005C7EA5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905C411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5C7EA5">
        <w:t>458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5C7EA5">
        <w:t>13 października</w:t>
      </w:r>
      <w:r w:rsidRPr="003F30A7">
        <w:t xml:space="preserve"> 2020 r.</w:t>
      </w:r>
    </w:p>
    <w:p w14:paraId="376E9F52" w14:textId="40F804A5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5C7EA5">
        <w:rPr>
          <w:rStyle w:val="Pogrubienie"/>
          <w:rFonts w:asciiTheme="minorHAnsi" w:hAnsiTheme="minorHAnsi" w:cstheme="minorHAnsi"/>
        </w:rPr>
        <w:t>13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5C7EA5">
        <w:rPr>
          <w:rStyle w:val="Pogrubienie"/>
          <w:rFonts w:asciiTheme="minorHAnsi" w:hAnsiTheme="minorHAnsi" w:cstheme="minorHAnsi"/>
        </w:rPr>
        <w:t>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793AAF2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733C3C">
        <w:rPr>
          <w:rFonts w:ascii="Calibri" w:hAnsi="Calibri" w:cs="Calibri"/>
        </w:rPr>
        <w:t>Dzikowiec</w:t>
      </w:r>
    </w:p>
    <w:p w14:paraId="320B73F1" w14:textId="7CEE9D3B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BD5319">
        <w:rPr>
          <w:rFonts w:ascii="Calibri" w:hAnsi="Calibri" w:cs="Calibri"/>
        </w:rPr>
        <w:t xml:space="preserve">dz. nr 25/4 i </w:t>
      </w:r>
      <w:r w:rsidR="00733C3C">
        <w:rPr>
          <w:rFonts w:ascii="Calibri" w:hAnsi="Calibri" w:cs="Calibri"/>
        </w:rPr>
        <w:t>cz. dz. nr 61</w:t>
      </w:r>
    </w:p>
    <w:p w14:paraId="2D2855BE" w14:textId="5B21CEC8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733C3C">
        <w:rPr>
          <w:rFonts w:ascii="Calibri" w:hAnsi="Calibri" w:cs="Calibri"/>
        </w:rPr>
        <w:t>6448/6</w:t>
      </w:r>
    </w:p>
    <w:p w14:paraId="353A3E4D" w14:textId="09E63D1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BD5319">
        <w:rPr>
          <w:rFonts w:ascii="Calibri" w:hAnsi="Calibri" w:cs="Calibri"/>
        </w:rPr>
        <w:t>1,0534</w:t>
      </w:r>
      <w:r w:rsidR="00267E2E">
        <w:rPr>
          <w:rFonts w:ascii="Calibri" w:hAnsi="Calibri" w:cs="Calibri"/>
        </w:rPr>
        <w:t xml:space="preserve"> ha</w:t>
      </w:r>
    </w:p>
    <w:p w14:paraId="3CFD7BB5" w14:textId="77777777" w:rsidR="00BD5319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BD5319">
        <w:rPr>
          <w:rFonts w:ascii="Calibri" w:hAnsi="Calibri" w:cs="Calibri"/>
        </w:rPr>
        <w:t>:</w:t>
      </w:r>
    </w:p>
    <w:p w14:paraId="7F0D24C0" w14:textId="77777777" w:rsidR="00BD5319" w:rsidRDefault="00BD5319" w:rsidP="00BD5319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działki nr 25/4 o ogólnej pow. 0,7334 ha sklasyfikowana jako RIVb-0,3500 ha, PsIV-0,3333 ha, PsIII-0,0501 ha,</w:t>
      </w:r>
    </w:p>
    <w:p w14:paraId="028CC8B2" w14:textId="77777777" w:rsidR="00BD5319" w:rsidRDefault="00733C3C" w:rsidP="00BD5319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>
        <w:rPr>
          <w:rFonts w:ascii="Calibri" w:hAnsi="Calibri" w:cs="Calibri"/>
        </w:rPr>
        <w:t>61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A6557C">
        <w:rPr>
          <w:rFonts w:ascii="Calibri" w:hAnsi="Calibri" w:cs="Calibri"/>
        </w:rPr>
        <w:t>0,</w:t>
      </w:r>
      <w:r>
        <w:rPr>
          <w:rFonts w:ascii="Calibri" w:hAnsi="Calibri" w:cs="Calibri"/>
        </w:rPr>
        <w:t>3</w:t>
      </w:r>
      <w:r w:rsidR="00BD5319">
        <w:rPr>
          <w:rFonts w:ascii="Calibri" w:hAnsi="Calibri" w:cs="Calibri"/>
        </w:rPr>
        <w:t>200</w:t>
      </w:r>
      <w:r w:rsidR="00DF31E8" w:rsidRPr="00A5272E">
        <w:rPr>
          <w:rFonts w:ascii="Calibri" w:hAnsi="Calibri" w:cs="Calibri"/>
        </w:rPr>
        <w:t xml:space="preserve"> ha sklasyfikowana jako </w:t>
      </w:r>
      <w:r>
        <w:rPr>
          <w:rFonts w:ascii="Calibri" w:hAnsi="Calibri" w:cs="Calibri"/>
        </w:rPr>
        <w:t>Ł</w:t>
      </w:r>
      <w:r w:rsidR="00BD5319">
        <w:rPr>
          <w:rFonts w:ascii="Calibri" w:hAnsi="Calibri" w:cs="Calibri"/>
        </w:rPr>
        <w:t>III</w:t>
      </w:r>
      <w:r w:rsidR="007B035A">
        <w:rPr>
          <w:rFonts w:ascii="Calibri" w:hAnsi="Calibri" w:cs="Calibri"/>
        </w:rPr>
        <w:t>,</w:t>
      </w:r>
    </w:p>
    <w:p w14:paraId="10D5DEA3" w14:textId="2820087C" w:rsidR="00DF31E8" w:rsidRPr="00BD5319" w:rsidRDefault="00BD5319" w:rsidP="00BD5319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 xml:space="preserve">o łącznej pow. 1,0534 ha, </w:t>
      </w:r>
      <w:r w:rsidRPr="00A5272E">
        <w:rPr>
          <w:rFonts w:ascii="Calibri" w:hAnsi="Calibri" w:cs="Calibri"/>
        </w:rPr>
        <w:t>AM-</w:t>
      </w:r>
      <w:r>
        <w:rPr>
          <w:rFonts w:ascii="Calibri" w:hAnsi="Calibri" w:cs="Calibri"/>
        </w:rPr>
        <w:t>1</w:t>
      </w:r>
      <w:r w:rsidRPr="00A5272E">
        <w:rPr>
          <w:rFonts w:ascii="Calibri" w:hAnsi="Calibri" w:cs="Calibri"/>
        </w:rPr>
        <w:t xml:space="preserve">, obręb </w:t>
      </w:r>
      <w:r>
        <w:rPr>
          <w:rFonts w:ascii="Calibri" w:hAnsi="Calibri" w:cs="Calibri"/>
        </w:rPr>
        <w:t>Dzikowiec,</w:t>
      </w:r>
      <w:r w:rsidR="00A5272E" w:rsidRPr="00BD5319">
        <w:rPr>
          <w:rFonts w:ascii="Calibri" w:hAnsi="Calibri" w:cs="Calibri"/>
        </w:rPr>
        <w:t xml:space="preserve"> </w:t>
      </w:r>
      <w:r w:rsidR="00DF31E8" w:rsidRPr="00BD5319">
        <w:rPr>
          <w:rFonts w:ascii="Calibri" w:hAnsi="Calibri" w:cs="Calibri"/>
        </w:rPr>
        <w:t>przeznaczona do wydzierżawienia na cele związane z gospodarką rolną.</w:t>
      </w:r>
      <w:r w:rsidR="00DF31E8" w:rsidRPr="00BD5319">
        <w:rPr>
          <w:rFonts w:ascii="Calibri" w:hAnsi="Calibri" w:cs="Calibri"/>
        </w:rPr>
        <w:br/>
        <w:t>Działk</w:t>
      </w:r>
      <w:r>
        <w:rPr>
          <w:rFonts w:ascii="Calibri" w:hAnsi="Calibri" w:cs="Calibri"/>
        </w:rPr>
        <w:t>i</w:t>
      </w:r>
      <w:r w:rsidR="00DF31E8" w:rsidRPr="00BD5319">
        <w:rPr>
          <w:rFonts w:ascii="Calibri" w:hAnsi="Calibri" w:cs="Calibri"/>
        </w:rPr>
        <w:t xml:space="preserve"> nr </w:t>
      </w:r>
      <w:r>
        <w:rPr>
          <w:rFonts w:ascii="Calibri" w:hAnsi="Calibri" w:cs="Calibri"/>
        </w:rPr>
        <w:t xml:space="preserve">25/4 i </w:t>
      </w:r>
      <w:r w:rsidR="00733C3C" w:rsidRPr="00BD5319">
        <w:rPr>
          <w:rFonts w:ascii="Calibri" w:hAnsi="Calibri" w:cs="Calibri"/>
        </w:rPr>
        <w:t xml:space="preserve">61 </w:t>
      </w:r>
      <w:r w:rsidR="00DF31E8" w:rsidRPr="00BD5319">
        <w:rPr>
          <w:rFonts w:ascii="Calibri" w:hAnsi="Calibri" w:cs="Calibri"/>
        </w:rPr>
        <w:t>położon</w:t>
      </w:r>
      <w:r>
        <w:rPr>
          <w:rFonts w:ascii="Calibri" w:hAnsi="Calibri" w:cs="Calibri"/>
        </w:rPr>
        <w:t>e</w:t>
      </w:r>
      <w:r w:rsidR="00DF31E8" w:rsidRPr="00BD5319">
        <w:rPr>
          <w:rFonts w:ascii="Calibri" w:hAnsi="Calibri" w:cs="Calibri"/>
        </w:rPr>
        <w:t xml:space="preserve"> w </w:t>
      </w:r>
      <w:r w:rsidR="00733C3C" w:rsidRPr="00BD5319">
        <w:rPr>
          <w:rFonts w:ascii="Calibri" w:hAnsi="Calibri" w:cs="Calibri"/>
        </w:rPr>
        <w:t>Dzikowcu</w:t>
      </w:r>
      <w:r w:rsidR="007B035A" w:rsidRPr="00BD5319">
        <w:rPr>
          <w:rFonts w:ascii="Calibri" w:hAnsi="Calibri" w:cs="Calibri"/>
        </w:rPr>
        <w:t xml:space="preserve"> </w:t>
      </w:r>
      <w:r w:rsidR="00DF31E8" w:rsidRPr="00BD5319">
        <w:rPr>
          <w:rFonts w:ascii="Calibri" w:hAnsi="Calibri" w:cs="Calibri"/>
        </w:rPr>
        <w:t xml:space="preserve">nie </w:t>
      </w:r>
      <w:r>
        <w:rPr>
          <w:rFonts w:ascii="Calibri" w:hAnsi="Calibri" w:cs="Calibri"/>
        </w:rPr>
        <w:t>są</w:t>
      </w:r>
      <w:r w:rsidR="00A5272E" w:rsidRPr="00BD5319">
        <w:rPr>
          <w:rFonts w:ascii="Calibri" w:hAnsi="Calibri" w:cs="Calibri"/>
        </w:rPr>
        <w:t xml:space="preserve"> </w:t>
      </w:r>
      <w:r w:rsidR="00DF31E8" w:rsidRPr="00BD5319">
        <w:rPr>
          <w:rFonts w:ascii="Calibri" w:hAnsi="Calibri" w:cs="Calibri"/>
        </w:rPr>
        <w:t>ujęt</w:t>
      </w:r>
      <w:r>
        <w:rPr>
          <w:rFonts w:ascii="Calibri" w:hAnsi="Calibri" w:cs="Calibri"/>
        </w:rPr>
        <w:t>e</w:t>
      </w:r>
      <w:r w:rsidR="00DF31E8" w:rsidRPr="00BD5319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14657D7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BD5319">
        <w:rPr>
          <w:rFonts w:ascii="Calibri" w:hAnsi="Calibri" w:cs="Calibri"/>
        </w:rPr>
        <w:t>170,65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5C7EA5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5C7EA5">
        <w:rPr>
          <w:rFonts w:cs="Calibri"/>
        </w:rPr>
        <w:tab/>
        <w:t>/Adrianna Mierzejewska – Wójt Gminy Nowa Ruda/</w:t>
      </w:r>
    </w:p>
    <w:sectPr w:rsidR="005F080C" w:rsidRPr="005C7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1AD7B48"/>
    <w:multiLevelType w:val="hybridMultilevel"/>
    <w:tmpl w:val="7B6EC540"/>
    <w:lvl w:ilvl="0" w:tplc="B5C27BE4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10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7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1D42"/>
    <w:rsid w:val="00393A9C"/>
    <w:rsid w:val="003F30A7"/>
    <w:rsid w:val="00417FD7"/>
    <w:rsid w:val="0048559D"/>
    <w:rsid w:val="004B5DE8"/>
    <w:rsid w:val="00546ED7"/>
    <w:rsid w:val="005877D1"/>
    <w:rsid w:val="005C7EA5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BD5319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4</cp:revision>
  <cp:lastPrinted>2020-10-13T11:28:00Z</cp:lastPrinted>
  <dcterms:created xsi:type="dcterms:W3CDTF">2020-10-13T11:19:00Z</dcterms:created>
  <dcterms:modified xsi:type="dcterms:W3CDTF">2020-10-13T11:28:00Z</dcterms:modified>
</cp:coreProperties>
</file>