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D9A6BD4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B4A07">
        <w:rPr>
          <w:rStyle w:val="Pogrubienie"/>
        </w:rPr>
        <w:t>424</w:t>
      </w:r>
      <w:r w:rsidRPr="007250D9">
        <w:rPr>
          <w:rStyle w:val="Pogrubienie"/>
        </w:rPr>
        <w:t xml:space="preserve">/20 Wójta Gminy Nowa Ruda z dnia </w:t>
      </w:r>
      <w:r w:rsidR="00DB4A07">
        <w:rPr>
          <w:rStyle w:val="Pogrubienie"/>
        </w:rPr>
        <w:t xml:space="preserve">06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1497E624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F234EF">
        <w:rPr>
          <w:rFonts w:ascii="Calibri" w:hAnsi="Calibri" w:cs="Calibri"/>
        </w:rPr>
        <w:t>15</w:t>
      </w:r>
      <w:r w:rsidR="007048EF">
        <w:rPr>
          <w:rFonts w:ascii="Calibri" w:hAnsi="Calibri" w:cs="Calibri"/>
        </w:rPr>
        <w:t>7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7048EF">
        <w:rPr>
          <w:rFonts w:ascii="Calibri" w:hAnsi="Calibri" w:cs="Calibri"/>
        </w:rPr>
        <w:t>0,</w:t>
      </w:r>
      <w:r w:rsidR="00F234EF">
        <w:rPr>
          <w:rFonts w:ascii="Calibri" w:hAnsi="Calibri" w:cs="Calibri"/>
        </w:rPr>
        <w:t>72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7048EF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Bartnica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6CEC65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F234EF">
        <w:rPr>
          <w:rFonts w:ascii="Calibri" w:hAnsi="Calibri" w:cs="Calibri"/>
        </w:rPr>
        <w:t>111,60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F234EF">
        <w:rPr>
          <w:rFonts w:ascii="Calibri" w:hAnsi="Calibri" w:cs="Calibri"/>
        </w:rPr>
        <w:t>sto jedenaście złotych 60</w:t>
      </w:r>
      <w:r w:rsidR="006C7FC0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7048EF">
        <w:rPr>
          <w:rFonts w:ascii="Calibri" w:hAnsi="Calibri" w:cs="Calibri"/>
        </w:rPr>
        <w:t>15</w:t>
      </w:r>
      <w:r w:rsidR="00F234EF">
        <w:rPr>
          <w:rFonts w:ascii="Calibri" w:hAnsi="Calibri" w:cs="Calibri"/>
        </w:rPr>
        <w:t>5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7E61E89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F234EF">
        <w:rPr>
          <w:rFonts w:ascii="Calibri" w:eastAsia="Calibri" w:hAnsi="Calibri" w:cs="Calibri"/>
        </w:rPr>
        <w:t>Bartnica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B4A07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B4A07">
        <w:rPr>
          <w:rFonts w:cs="Calibri"/>
        </w:rPr>
        <w:tab/>
      </w:r>
      <w:bookmarkStart w:id="0" w:name="_Hlk51660687"/>
      <w:r w:rsidRPr="00DB4A07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5BFEEAA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B4A07">
        <w:t>424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DB4A07">
        <w:t>06 października</w:t>
      </w:r>
      <w:r w:rsidRPr="003F30A7">
        <w:t xml:space="preserve"> 2020 r.</w:t>
      </w:r>
    </w:p>
    <w:p w14:paraId="376E9F52" w14:textId="484A17DD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B4A07">
        <w:rPr>
          <w:rStyle w:val="Pogrubienie"/>
          <w:rFonts w:asciiTheme="minorHAnsi" w:hAnsiTheme="minorHAnsi" w:cstheme="minorHAnsi"/>
        </w:rPr>
        <w:t xml:space="preserve">06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DB4A07">
        <w:rPr>
          <w:rStyle w:val="Pogrubienie"/>
          <w:rFonts w:asciiTheme="minorHAnsi" w:hAnsiTheme="minorHAnsi" w:cstheme="minorHAnsi"/>
        </w:rPr>
        <w:t xml:space="preserve">26 </w:t>
      </w:r>
      <w:r w:rsidR="00661E1D">
        <w:rPr>
          <w:rStyle w:val="Pogrubienie"/>
          <w:rFonts w:asciiTheme="minorHAnsi" w:hAnsiTheme="minorHAnsi" w:cstheme="minorHAnsi"/>
        </w:rPr>
        <w:t xml:space="preserve">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1962111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F234EF">
        <w:rPr>
          <w:rFonts w:ascii="Calibri" w:hAnsi="Calibri" w:cs="Calibri"/>
        </w:rPr>
        <w:t>Bartnica</w:t>
      </w:r>
    </w:p>
    <w:p w14:paraId="320B73F1" w14:textId="5F593A0B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157</w:t>
      </w:r>
    </w:p>
    <w:p w14:paraId="156323AA" w14:textId="631466DA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SW2K/00025670/4</w:t>
      </w:r>
    </w:p>
    <w:p w14:paraId="353A3E4D" w14:textId="1C52D6A6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7048EF">
        <w:rPr>
          <w:rFonts w:ascii="Calibri" w:hAnsi="Calibri" w:cs="Calibri"/>
        </w:rPr>
        <w:t>0,</w:t>
      </w:r>
      <w:r w:rsidR="00F234EF">
        <w:rPr>
          <w:rFonts w:ascii="Calibri" w:hAnsi="Calibri" w:cs="Calibri"/>
        </w:rPr>
        <w:t>72</w:t>
      </w:r>
      <w:r w:rsidR="00267E2E">
        <w:rPr>
          <w:rFonts w:ascii="Calibri" w:hAnsi="Calibri" w:cs="Calibri"/>
        </w:rPr>
        <w:t xml:space="preserve"> ha</w:t>
      </w:r>
    </w:p>
    <w:p w14:paraId="2711EA65" w14:textId="28637498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F234EF">
        <w:rPr>
          <w:rFonts w:ascii="Calibri" w:hAnsi="Calibri" w:cs="Calibri"/>
        </w:rPr>
        <w:t>157</w:t>
      </w:r>
      <w:r w:rsidR="00085968" w:rsidRPr="00085968">
        <w:rPr>
          <w:rFonts w:ascii="Calibri" w:hAnsi="Calibri" w:cs="Calibri"/>
        </w:rPr>
        <w:t>, AM-</w:t>
      </w:r>
      <w:r w:rsidR="00811C0D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F234EF">
        <w:rPr>
          <w:rFonts w:ascii="Calibri" w:hAnsi="Calibri" w:cs="Calibri"/>
        </w:rPr>
        <w:t>Bartnica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7048EF">
        <w:rPr>
          <w:rFonts w:ascii="Calibri" w:hAnsi="Calibri" w:cs="Calibri"/>
        </w:rPr>
        <w:t>0,</w:t>
      </w:r>
      <w:r w:rsidR="00F234EF">
        <w:rPr>
          <w:rFonts w:ascii="Calibri" w:hAnsi="Calibri" w:cs="Calibri"/>
        </w:rPr>
        <w:t>72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proofErr w:type="spellStart"/>
      <w:r w:rsidR="007048EF">
        <w:rPr>
          <w:rFonts w:ascii="Calibri" w:hAnsi="Calibri" w:cs="Calibri"/>
        </w:rPr>
        <w:t>PsIV</w:t>
      </w:r>
      <w:proofErr w:type="spellEnd"/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 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 </w:t>
      </w:r>
      <w:r w:rsidR="00F234EF">
        <w:rPr>
          <w:rFonts w:ascii="Calibri" w:hAnsi="Calibri" w:cs="Calibri"/>
        </w:rPr>
        <w:t>157</w:t>
      </w:r>
      <w:r w:rsidR="007048EF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F234EF">
        <w:rPr>
          <w:rFonts w:ascii="Calibri" w:hAnsi="Calibri" w:cs="Calibri"/>
        </w:rPr>
        <w:t>Bartnicy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EBFCB61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E923A0">
        <w:rPr>
          <w:rFonts w:ascii="Calibri" w:hAnsi="Calibri" w:cs="Calibri"/>
        </w:rPr>
        <w:t xml:space="preserve">111,60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2DCA80F1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0477B6">
        <w:rPr>
          <w:rFonts w:ascii="Calibri" w:hAnsi="Calibri" w:cs="Calibri"/>
        </w:rPr>
        <w:t xml:space="preserve"> </w:t>
      </w:r>
      <w:r w:rsidRPr="001421BE">
        <w:rPr>
          <w:rFonts w:ascii="Calibri" w:hAnsi="Calibri" w:cs="Calibri"/>
        </w:rPr>
        <w:t xml:space="preserve">Podatki i inne obciążenia z tytułu dzierżawy nieruchomości obciążają dzierżawcę. 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6E22D7E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 xml:space="preserve">Pierwsza waloryzacja nastąpi od 1 stycznia 2021 roku. 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661E1D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661E1D">
        <w:rPr>
          <w:rFonts w:cs="Calibri"/>
        </w:rPr>
        <w:tab/>
        <w:t>/Adrianna Mierzejewska – Wójt Gminy Nowa Ruda/</w:t>
      </w:r>
    </w:p>
    <w:sectPr w:rsidR="005F080C" w:rsidRPr="00661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4B94F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9AB45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E2DA7364"/>
    <w:lvl w:ilvl="0" w:tplc="4CA6EAD0">
      <w:start w:val="1"/>
      <w:numFmt w:val="decimal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8559D"/>
    <w:rsid w:val="004B5DE8"/>
    <w:rsid w:val="00546ED7"/>
    <w:rsid w:val="005877D1"/>
    <w:rsid w:val="005F080C"/>
    <w:rsid w:val="00661E1D"/>
    <w:rsid w:val="00663799"/>
    <w:rsid w:val="006A5D52"/>
    <w:rsid w:val="006B074D"/>
    <w:rsid w:val="006C7FC0"/>
    <w:rsid w:val="007048EF"/>
    <w:rsid w:val="007057E1"/>
    <w:rsid w:val="007250D9"/>
    <w:rsid w:val="00736D1D"/>
    <w:rsid w:val="00746DC1"/>
    <w:rsid w:val="007A2D3A"/>
    <w:rsid w:val="00811C0D"/>
    <w:rsid w:val="00822332"/>
    <w:rsid w:val="00864AF4"/>
    <w:rsid w:val="008A61C2"/>
    <w:rsid w:val="008E5460"/>
    <w:rsid w:val="00985085"/>
    <w:rsid w:val="00986A39"/>
    <w:rsid w:val="00AA1160"/>
    <w:rsid w:val="00AB586B"/>
    <w:rsid w:val="00B25D2F"/>
    <w:rsid w:val="00B671B0"/>
    <w:rsid w:val="00C81CE8"/>
    <w:rsid w:val="00D77178"/>
    <w:rsid w:val="00DB4A07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894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2020-09-29T07:06:00Z</cp:lastPrinted>
  <dcterms:created xsi:type="dcterms:W3CDTF">2020-10-06T10:08:00Z</dcterms:created>
  <dcterms:modified xsi:type="dcterms:W3CDTF">2020-10-06T10:08:00Z</dcterms:modified>
</cp:coreProperties>
</file>