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39" w:rsidRDefault="00291339" w:rsidP="00291339">
      <w:pPr>
        <w:pStyle w:val="Tekstpodstawowy"/>
        <w:jc w:val="center"/>
        <w:rPr>
          <w:rFonts w:cs="Tahoma"/>
        </w:rPr>
      </w:pPr>
      <w:r>
        <w:rPr>
          <w:rFonts w:cs="Tahoma"/>
          <w:b/>
        </w:rPr>
        <w:t>ZARZĄDZENIE NR 617 /16</w:t>
      </w:r>
    </w:p>
    <w:p w:rsidR="00291339" w:rsidRDefault="00291339" w:rsidP="00291339">
      <w:pPr>
        <w:pStyle w:val="Tekstpodstawowy"/>
        <w:jc w:val="center"/>
        <w:rPr>
          <w:rFonts w:cs="Tahoma"/>
        </w:rPr>
      </w:pPr>
      <w:r>
        <w:rPr>
          <w:rFonts w:cs="Tahoma"/>
        </w:rPr>
        <w:t> </w:t>
      </w:r>
      <w:r>
        <w:rPr>
          <w:rFonts w:cs="Tahoma"/>
          <w:b/>
        </w:rPr>
        <w:t>WÓJTA GMINY NOWA RUDA</w:t>
      </w:r>
    </w:p>
    <w:p w:rsidR="00291339" w:rsidRDefault="00291339" w:rsidP="00291339">
      <w:pPr>
        <w:pStyle w:val="Tekstpodstawowy"/>
        <w:jc w:val="center"/>
        <w:rPr>
          <w:rFonts w:cs="Tahoma"/>
          <w:b/>
        </w:rPr>
      </w:pPr>
      <w:r>
        <w:rPr>
          <w:rFonts w:cs="Tahoma"/>
        </w:rPr>
        <w:t> </w:t>
      </w:r>
    </w:p>
    <w:p w:rsidR="00291339" w:rsidRDefault="00291339" w:rsidP="00291339">
      <w:pPr>
        <w:pStyle w:val="Tekstpodstawowy"/>
        <w:jc w:val="center"/>
        <w:rPr>
          <w:rFonts w:cs="Tahoma"/>
        </w:rPr>
      </w:pPr>
      <w:r>
        <w:rPr>
          <w:rFonts w:cs="Tahoma"/>
          <w:b/>
        </w:rPr>
        <w:t>z dnia 19 października 2016 r.</w:t>
      </w:r>
    </w:p>
    <w:p w:rsidR="00291339" w:rsidRDefault="00291339" w:rsidP="00291339">
      <w:pPr>
        <w:pStyle w:val="Tekstpodstawowy"/>
        <w:jc w:val="center"/>
        <w:rPr>
          <w:rFonts w:cs="Tahoma"/>
          <w:b/>
        </w:rPr>
      </w:pPr>
      <w:r>
        <w:rPr>
          <w:rFonts w:cs="Tahoma"/>
        </w:rPr>
        <w:t> </w:t>
      </w:r>
    </w:p>
    <w:p w:rsidR="00291339" w:rsidRDefault="00291339" w:rsidP="00291339">
      <w:pPr>
        <w:pStyle w:val="Tekstpodstawowy"/>
        <w:jc w:val="center"/>
      </w:pPr>
      <w:r>
        <w:rPr>
          <w:rFonts w:cs="Tahoma"/>
          <w:b/>
        </w:rPr>
        <w:t>w sprawie przeznaczenia  do sprzedaży nieruchomości, stanowiącej własność                      Gminy Nowa Ruda.</w:t>
      </w:r>
    </w:p>
    <w:p w:rsidR="00291339" w:rsidRDefault="00291339" w:rsidP="00291339">
      <w:pPr>
        <w:pStyle w:val="Tekstpodstawowy"/>
        <w:rPr>
          <w:rFonts w:ascii="Arial" w:hAnsi="Arial"/>
        </w:rPr>
      </w:pPr>
      <w:r>
        <w:t> </w:t>
      </w:r>
    </w:p>
    <w:p w:rsidR="00291339" w:rsidRDefault="00291339" w:rsidP="00291339">
      <w:pPr>
        <w:pStyle w:val="Tekstpodstawowy"/>
        <w:spacing w:after="0"/>
      </w:pPr>
      <w:r>
        <w:t xml:space="preserve">      Na podstawie art. 30 ust. 2 </w:t>
      </w:r>
      <w:proofErr w:type="spellStart"/>
      <w:r>
        <w:t>pkt</w:t>
      </w:r>
      <w:proofErr w:type="spellEnd"/>
      <w:r>
        <w:t xml:space="preserve"> 3 ustawy z dnia 8 marca 1990r. o samorządzie gminnym </w:t>
      </w:r>
    </w:p>
    <w:p w:rsidR="00291339" w:rsidRDefault="00291339" w:rsidP="00291339">
      <w:pPr>
        <w:pStyle w:val="Tekstpodstawowy"/>
        <w:spacing w:after="0"/>
      </w:pPr>
      <w:r>
        <w:t xml:space="preserve">(Dz. U. z 2016r. poz. 446) art. 13 ust. 1, art. 25 ust.1,  ustawy z dnia 21 sierpnia 1997r. </w:t>
      </w:r>
    </w:p>
    <w:p w:rsidR="00291339" w:rsidRDefault="00291339" w:rsidP="00291339">
      <w:pPr>
        <w:pStyle w:val="Tekstpodstawowy"/>
        <w:spacing w:after="0"/>
      </w:pPr>
      <w:r>
        <w:t xml:space="preserve">o gospodarce nieruchomościami (Dz. U. z 2015r.  poz. 1774 z </w:t>
      </w:r>
      <w:proofErr w:type="spellStart"/>
      <w:r>
        <w:t>późn</w:t>
      </w:r>
      <w:proofErr w:type="spellEnd"/>
      <w:r>
        <w:t xml:space="preserve">. zm.) oraz §5 </w:t>
      </w:r>
      <w:proofErr w:type="spellStart"/>
      <w:r>
        <w:t>pkt</w:t>
      </w:r>
      <w:proofErr w:type="spellEnd"/>
      <w:r>
        <w:t xml:space="preserve"> 1 uchwały  </w:t>
      </w:r>
    </w:p>
    <w:p w:rsidR="00291339" w:rsidRDefault="00291339" w:rsidP="00291339">
      <w:pPr>
        <w:pStyle w:val="Tekstpodstawowy"/>
        <w:spacing w:after="0"/>
      </w:pPr>
      <w:r>
        <w:t xml:space="preserve">Nr 252/XXXIII/13 Rady Gminy Nowa Ruda z dnia 29 stycznia 2013r. w sprawie zasad gospodarowania nieruchomościami stanowiącymi własność Gminy Nowa Ruda (Dz. U. Woj. Dolnośląskiego  z dnia 14 marca 2013 roku, poz. 1851 z </w:t>
      </w:r>
      <w:proofErr w:type="spellStart"/>
      <w:r>
        <w:t>późn</w:t>
      </w:r>
      <w:proofErr w:type="spellEnd"/>
      <w:r>
        <w:t xml:space="preserve">. zm.),   </w:t>
      </w:r>
    </w:p>
    <w:p w:rsidR="00291339" w:rsidRDefault="00291339" w:rsidP="00291339">
      <w:pPr>
        <w:pStyle w:val="Tekstpodstawowy"/>
      </w:pPr>
    </w:p>
    <w:p w:rsidR="00291339" w:rsidRDefault="00291339" w:rsidP="00291339">
      <w:pPr>
        <w:pStyle w:val="Tekstpodstawowy"/>
      </w:pPr>
      <w:r>
        <w:t xml:space="preserve">                                Wójt Gminy Nowa Ruda  </w:t>
      </w:r>
      <w:r>
        <w:rPr>
          <w:b/>
        </w:rPr>
        <w:t xml:space="preserve">z a </w:t>
      </w:r>
      <w:proofErr w:type="spellStart"/>
      <w:r>
        <w:rPr>
          <w:b/>
        </w:rPr>
        <w:t>r</w:t>
      </w:r>
      <w:proofErr w:type="spellEnd"/>
      <w:r>
        <w:rPr>
          <w:b/>
        </w:rPr>
        <w:t xml:space="preserve"> z ą d z a, </w:t>
      </w:r>
      <w:r>
        <w:t>co następuje:</w:t>
      </w:r>
    </w:p>
    <w:p w:rsidR="00291339" w:rsidRDefault="00291339" w:rsidP="00291339">
      <w:pPr>
        <w:pStyle w:val="Tekstpodstawowy"/>
      </w:pPr>
      <w:r>
        <w:t> </w:t>
      </w:r>
    </w:p>
    <w:p w:rsidR="00291339" w:rsidRDefault="00291339" w:rsidP="00291339">
      <w:pPr>
        <w:pStyle w:val="Tekstpodstawowy"/>
      </w:pPr>
      <w:r>
        <w:t> </w:t>
      </w:r>
    </w:p>
    <w:p w:rsidR="00291339" w:rsidRDefault="00291339" w:rsidP="00291339">
      <w:pPr>
        <w:pStyle w:val="Tekstpodstawowy"/>
        <w:jc w:val="center"/>
      </w:pPr>
      <w:r>
        <w:t>§1.</w:t>
      </w:r>
    </w:p>
    <w:p w:rsidR="00291339" w:rsidRDefault="00291339" w:rsidP="00291339">
      <w:pPr>
        <w:pStyle w:val="Tekstpodstawowy"/>
        <w:spacing w:after="0"/>
      </w:pPr>
      <w:r>
        <w:t xml:space="preserve">Przeznacza się do sprzedaży w trybie </w:t>
      </w:r>
      <w:proofErr w:type="spellStart"/>
      <w:r>
        <w:t>bezprzetargowym</w:t>
      </w:r>
      <w:proofErr w:type="spellEnd"/>
      <w:r>
        <w:t xml:space="preserve">  lokal mieszkalny nr 2 w budynku mieszkalnym, </w:t>
      </w:r>
      <w:proofErr w:type="spellStart"/>
      <w:r>
        <w:t>wielolokalowym</w:t>
      </w:r>
      <w:proofErr w:type="spellEnd"/>
      <w:r>
        <w:t xml:space="preserve">, położonym w  Jugowie, ul. Grzybowska nr 19, w granicach </w:t>
      </w:r>
    </w:p>
    <w:p w:rsidR="00291339" w:rsidRDefault="00291339" w:rsidP="00291339">
      <w:pPr>
        <w:pStyle w:val="Tekstpodstawowy"/>
        <w:spacing w:after="0"/>
      </w:pPr>
      <w:r>
        <w:t>działki nr 583/12 o powierzchni 206m</w:t>
      </w:r>
      <w:r>
        <w:rPr>
          <w:vertAlign w:val="superscript"/>
        </w:rPr>
        <w:t>2</w:t>
      </w:r>
      <w:r>
        <w:t>.</w:t>
      </w:r>
    </w:p>
    <w:p w:rsidR="00291339" w:rsidRDefault="00291339" w:rsidP="00291339">
      <w:pPr>
        <w:pStyle w:val="Tekstpodstawowy"/>
        <w:spacing w:after="0"/>
      </w:pPr>
    </w:p>
    <w:p w:rsidR="00291339" w:rsidRDefault="00291339" w:rsidP="00291339">
      <w:pPr>
        <w:pStyle w:val="Tekstpodstawowy"/>
        <w:spacing w:after="0"/>
      </w:pPr>
      <w:r>
        <w:t xml:space="preserve">                                                                             §2.</w:t>
      </w:r>
    </w:p>
    <w:p w:rsidR="00291339" w:rsidRDefault="00291339" w:rsidP="00291339">
      <w:pPr>
        <w:pStyle w:val="Tekstpodstawowy"/>
        <w:spacing w:after="0"/>
        <w:rPr>
          <w:rFonts w:cs="Tahoma"/>
        </w:rPr>
      </w:pPr>
    </w:p>
    <w:p w:rsidR="00291339" w:rsidRDefault="00291339" w:rsidP="00291339">
      <w:pPr>
        <w:pStyle w:val="Tekstpodstawowy"/>
      </w:pPr>
      <w:r>
        <w:t>Wykonanie zarządzenia powierza się kierownikowi Referatu Gospodarowania Mieniem Komunalnym.</w:t>
      </w:r>
    </w:p>
    <w:p w:rsidR="00291339" w:rsidRDefault="00291339" w:rsidP="00291339">
      <w:pPr>
        <w:pStyle w:val="Tekstpodstawowy"/>
        <w:jc w:val="center"/>
        <w:rPr>
          <w:rFonts w:cs="Tahoma"/>
        </w:rPr>
      </w:pPr>
      <w:r>
        <w:t>§3.</w:t>
      </w:r>
    </w:p>
    <w:p w:rsidR="00291339" w:rsidRDefault="00291339" w:rsidP="00291339">
      <w:pPr>
        <w:pStyle w:val="Tekstpodstawowy"/>
      </w:pPr>
      <w:r>
        <w:t>Zarządzenie wchodzi w życie z dniem podjęcia.</w:t>
      </w:r>
    </w:p>
    <w:p w:rsidR="00291339" w:rsidRDefault="00291339" w:rsidP="00291339">
      <w:pPr>
        <w:pStyle w:val="Tekstpodstawowy"/>
      </w:pPr>
      <w:r>
        <w:t> </w:t>
      </w:r>
    </w:p>
    <w:p w:rsidR="00291339" w:rsidRDefault="00291339" w:rsidP="00291339">
      <w:pPr>
        <w:pStyle w:val="Tekstpodstawowy"/>
      </w:pPr>
      <w:r>
        <w:t> </w:t>
      </w:r>
    </w:p>
    <w:p w:rsidR="00291339" w:rsidRDefault="00291339" w:rsidP="00291339">
      <w:pPr>
        <w:pStyle w:val="Tekstpodstawowy"/>
      </w:pPr>
      <w:r>
        <w:t xml:space="preserve">                                                                                                            Z up. Wójta</w:t>
      </w:r>
    </w:p>
    <w:p w:rsidR="00291339" w:rsidRDefault="00291339" w:rsidP="00291339">
      <w:pPr>
        <w:pStyle w:val="Tekstpodstawowy"/>
      </w:pPr>
      <w:r>
        <w:t xml:space="preserve">                                                                                                          Paweł Szafran</w:t>
      </w:r>
    </w:p>
    <w:p w:rsidR="00291339" w:rsidRDefault="00291339" w:rsidP="00291339">
      <w:pPr>
        <w:pStyle w:val="Tekstpodstawowy"/>
      </w:pPr>
      <w:r>
        <w:t xml:space="preserve">                                                                                                         Zastępca Wójta</w:t>
      </w:r>
    </w:p>
    <w:p w:rsidR="00291339" w:rsidRDefault="00291339" w:rsidP="00291339">
      <w:pPr>
        <w:pStyle w:val="Tekstpodstawowy"/>
      </w:pPr>
      <w:r>
        <w:t xml:space="preserve">                                                                                                         </w:t>
      </w:r>
    </w:p>
    <w:p w:rsidR="00291339" w:rsidRDefault="00291339" w:rsidP="00291339">
      <w:pPr>
        <w:pStyle w:val="Tekstpodstawowy"/>
      </w:pPr>
    </w:p>
    <w:p w:rsidR="00E615A2" w:rsidRDefault="00E615A2" w:rsidP="00E615A2"/>
    <w:sectPr w:rsidR="00E615A2" w:rsidSect="00441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28A9"/>
    <w:rsid w:val="000B2F86"/>
    <w:rsid w:val="00291339"/>
    <w:rsid w:val="003D4DE4"/>
    <w:rsid w:val="004413B4"/>
    <w:rsid w:val="005D28A9"/>
    <w:rsid w:val="00675CA4"/>
    <w:rsid w:val="0073753D"/>
    <w:rsid w:val="00A73675"/>
    <w:rsid w:val="00E615A2"/>
    <w:rsid w:val="00E724D6"/>
    <w:rsid w:val="00F20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5A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D2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D28A9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5D28A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2016-10-20T11:46:00Z</dcterms:created>
  <dcterms:modified xsi:type="dcterms:W3CDTF">2016-10-20T11:46:00Z</dcterms:modified>
</cp:coreProperties>
</file>