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25BDC" w14:textId="2E81AEA7" w:rsidR="007853E8" w:rsidRPr="006B4672" w:rsidRDefault="007853E8" w:rsidP="007853E8">
      <w:pPr>
        <w:jc w:val="right"/>
        <w:rPr>
          <w:rFonts w:ascii="Times New Roman" w:hAnsi="Times New Roman" w:cs="Times New Roman"/>
        </w:rPr>
      </w:pPr>
      <w:r w:rsidRPr="006B4672">
        <w:rPr>
          <w:rStyle w:val="Pogrubienie"/>
          <w:rFonts w:ascii="Times New Roman" w:hAnsi="Times New Roman" w:cs="Times New Roman"/>
          <w:b w:val="0"/>
          <w:bCs w:val="0"/>
        </w:rPr>
        <w:tab/>
      </w:r>
      <w:r w:rsidRPr="006B4672">
        <w:rPr>
          <w:rStyle w:val="Pogrubienie"/>
          <w:rFonts w:ascii="Times New Roman" w:hAnsi="Times New Roman" w:cs="Times New Roman"/>
          <w:b w:val="0"/>
          <w:bCs w:val="0"/>
        </w:rPr>
        <w:tab/>
      </w:r>
      <w:r w:rsidRPr="006B4672">
        <w:rPr>
          <w:rStyle w:val="Pogrubienie"/>
          <w:rFonts w:ascii="Times New Roman" w:hAnsi="Times New Roman" w:cs="Times New Roman"/>
          <w:b w:val="0"/>
          <w:bCs w:val="0"/>
        </w:rPr>
        <w:tab/>
      </w:r>
      <w:r w:rsidRPr="006B4672">
        <w:rPr>
          <w:rStyle w:val="Pogrubienie"/>
          <w:rFonts w:ascii="Times New Roman" w:hAnsi="Times New Roman" w:cs="Times New Roman"/>
          <w:b w:val="0"/>
          <w:bCs w:val="0"/>
        </w:rPr>
        <w:tab/>
      </w:r>
      <w:r w:rsidRPr="006B4672">
        <w:rPr>
          <w:rStyle w:val="Pogrubienie"/>
          <w:rFonts w:ascii="Times New Roman" w:hAnsi="Times New Roman" w:cs="Times New Roman"/>
          <w:b w:val="0"/>
          <w:bCs w:val="0"/>
        </w:rPr>
        <w:tab/>
      </w:r>
      <w:r w:rsidR="006B4672" w:rsidRPr="006B4672">
        <w:rPr>
          <w:rFonts w:ascii="Times New Roman" w:hAnsi="Times New Roman" w:cs="Times New Roman"/>
          <w:b/>
          <w:bCs/>
        </w:rPr>
        <w:t>Nowa Ruda, 30.10.2024r.</w:t>
      </w:r>
    </w:p>
    <w:p w14:paraId="7E7ACB67" w14:textId="77777777" w:rsidR="007853E8" w:rsidRPr="006B4672" w:rsidRDefault="007853E8" w:rsidP="007853E8">
      <w:pPr>
        <w:pStyle w:val="Tekstpodstawowy"/>
        <w:rPr>
          <w:rStyle w:val="Pogrubienie"/>
          <w:rFonts w:ascii="Times New Roman" w:hAnsi="Times New Roman" w:cs="Times New Roman"/>
          <w:b w:val="0"/>
          <w:bCs w:val="0"/>
        </w:rPr>
      </w:pPr>
      <w:r w:rsidRPr="006B4672">
        <w:rPr>
          <w:rStyle w:val="Pogrubienie"/>
          <w:rFonts w:ascii="Times New Roman" w:hAnsi="Times New Roman" w:cs="Times New Roman"/>
          <w:b w:val="0"/>
          <w:bCs w:val="0"/>
        </w:rPr>
        <w:t>RPZP.6220.4.2023.S</w:t>
      </w:r>
    </w:p>
    <w:p w14:paraId="47DA2F5F" w14:textId="77777777" w:rsidR="007853E8" w:rsidRPr="006B4672" w:rsidRDefault="007853E8" w:rsidP="007853E8">
      <w:pPr>
        <w:pStyle w:val="Tekstpodstawowy"/>
        <w:jc w:val="center"/>
        <w:rPr>
          <w:rStyle w:val="Pogrubienie"/>
          <w:rFonts w:ascii="Times New Roman" w:hAnsi="Times New Roman" w:cs="Times New Roman"/>
          <w:sz w:val="32"/>
          <w:szCs w:val="32"/>
        </w:rPr>
      </w:pPr>
      <w:r w:rsidRPr="006B4672">
        <w:rPr>
          <w:rStyle w:val="Pogrubienie"/>
          <w:rFonts w:ascii="Times New Roman" w:hAnsi="Times New Roman" w:cs="Times New Roman"/>
          <w:sz w:val="32"/>
          <w:szCs w:val="32"/>
        </w:rPr>
        <w:t>OBWIESZCZENIE</w:t>
      </w:r>
    </w:p>
    <w:p w14:paraId="6C02B92B" w14:textId="10BE6C09" w:rsidR="00511FB1" w:rsidRDefault="007E1298" w:rsidP="007853E8">
      <w:pPr>
        <w:pStyle w:val="Tekstpodstawowy"/>
        <w:jc w:val="center"/>
        <w:rPr>
          <w:rStyle w:val="Pogrubienie"/>
          <w:rFonts w:ascii="Times New Roman" w:hAnsi="Times New Roman" w:cs="Times New Roman"/>
          <w:sz w:val="24"/>
          <w:szCs w:val="24"/>
        </w:rPr>
      </w:pPr>
      <w:r w:rsidRPr="006B4672">
        <w:rPr>
          <w:rStyle w:val="Pogrubienie"/>
          <w:rFonts w:ascii="Times New Roman" w:hAnsi="Times New Roman" w:cs="Times New Roman"/>
          <w:sz w:val="24"/>
          <w:szCs w:val="24"/>
        </w:rPr>
        <w:t>o</w:t>
      </w:r>
      <w:r w:rsidR="007853E8" w:rsidRPr="006B4672">
        <w:rPr>
          <w:rStyle w:val="Pogrubienie"/>
          <w:rFonts w:ascii="Times New Roman" w:hAnsi="Times New Roman" w:cs="Times New Roman"/>
          <w:sz w:val="24"/>
          <w:szCs w:val="24"/>
        </w:rPr>
        <w:t xml:space="preserve"> udziale społeczeństwa w postępowaniu w sprawie wydania decyzji o środowiskowych uwarunkowaniach</w:t>
      </w:r>
    </w:p>
    <w:p w14:paraId="5CE6D19E" w14:textId="77777777" w:rsidR="006B4672" w:rsidRPr="006B4672" w:rsidRDefault="006B4672" w:rsidP="007853E8">
      <w:pPr>
        <w:pStyle w:val="Tekstpodstawowy"/>
        <w:jc w:val="center"/>
        <w:rPr>
          <w:rStyle w:val="Pogrubienie"/>
          <w:rFonts w:ascii="Times New Roman" w:hAnsi="Times New Roman" w:cs="Times New Roman"/>
          <w:sz w:val="24"/>
          <w:szCs w:val="24"/>
        </w:rPr>
      </w:pPr>
    </w:p>
    <w:p w14:paraId="3F143A2E" w14:textId="77777777" w:rsidR="006B4672" w:rsidRPr="006B4672" w:rsidRDefault="006B4672" w:rsidP="006B4672">
      <w:pPr>
        <w:spacing w:line="276" w:lineRule="auto"/>
        <w:jc w:val="both"/>
        <w:rPr>
          <w:rFonts w:ascii="Times New Roman" w:hAnsi="Times New Roman" w:cs="Times New Roman"/>
          <w:b/>
          <w:bCs/>
        </w:rPr>
      </w:pPr>
      <w:r w:rsidRPr="006B4672">
        <w:rPr>
          <w:rFonts w:ascii="Times New Roman" w:hAnsi="Times New Roman" w:cs="Times New Roman"/>
        </w:rPr>
        <w:tab/>
        <w:t>Na podstawie art. 33 ust. 1 ustawy z dnia 3 października 2008 r. o udostępnianiu informacji o środowisku i jego ochronie, udziale społeczeństwa w ochronie środowiska oraz o ocenach oddziaływania na środowisko (</w:t>
      </w:r>
      <w:proofErr w:type="spellStart"/>
      <w:r w:rsidRPr="006B4672">
        <w:rPr>
          <w:rFonts w:ascii="Times New Roman" w:hAnsi="Times New Roman" w:cs="Times New Roman"/>
        </w:rPr>
        <w:t>t.j</w:t>
      </w:r>
      <w:proofErr w:type="spellEnd"/>
      <w:r w:rsidRPr="006B4672">
        <w:rPr>
          <w:rFonts w:ascii="Times New Roman" w:hAnsi="Times New Roman" w:cs="Times New Roman"/>
        </w:rPr>
        <w:t>. Dz.U. z 2024 r. poz. 1112)– zwanej dalej „</w:t>
      </w:r>
      <w:proofErr w:type="spellStart"/>
      <w:r w:rsidRPr="006B4672">
        <w:rPr>
          <w:rFonts w:ascii="Times New Roman" w:hAnsi="Times New Roman" w:cs="Times New Roman"/>
        </w:rPr>
        <w:t>u.o.o.ś</w:t>
      </w:r>
      <w:proofErr w:type="spellEnd"/>
      <w:r w:rsidRPr="006B4672">
        <w:rPr>
          <w:rFonts w:ascii="Times New Roman" w:hAnsi="Times New Roman" w:cs="Times New Roman"/>
        </w:rPr>
        <w:t xml:space="preserve">.”, Wójt Gminy Nowa Ruda podaje do publicznej wiadomości informację o rozpoczęciu procedury udziału społeczeństwa w sprawie wydania decyzji o środowiskowych uwarunkowaniach dla przedsięwzięcia pn.: </w:t>
      </w:r>
      <w:r w:rsidRPr="006B4672">
        <w:rPr>
          <w:rFonts w:ascii="Times New Roman" w:hAnsi="Times New Roman" w:cs="Times New Roman"/>
          <w:b/>
          <w:bCs/>
        </w:rPr>
        <w:t>„Farma fotowoltaiczna oraz magazyny energii Dzikowiec” na terenie gm. Nowa Ruda, obejmującego działki ewidencyjne nr 340, 360, 356, 335/1, 337/1 w obrębie Dzikowiec.</w:t>
      </w:r>
    </w:p>
    <w:p w14:paraId="0608DF3D" w14:textId="77777777" w:rsidR="006B4672" w:rsidRPr="006B4672" w:rsidRDefault="006B4672" w:rsidP="006B4672">
      <w:pPr>
        <w:spacing w:line="276" w:lineRule="auto"/>
        <w:jc w:val="both"/>
        <w:rPr>
          <w:rFonts w:ascii="Times New Roman" w:hAnsi="Times New Roman" w:cs="Times New Roman"/>
        </w:rPr>
      </w:pPr>
      <w:r w:rsidRPr="006B4672">
        <w:rPr>
          <w:rFonts w:ascii="Times New Roman" w:hAnsi="Times New Roman" w:cs="Times New Roman"/>
        </w:rPr>
        <w:t>Postępowanie w niniejszej sprawie zostało wszczęte na wniosek z dnia 03.10.2023r. (data wpływu do Urzędu 05.10.2023r.), uzupełniony pismem z dnia 23.10.2023r. Zawiadomieniem- obwieszczeniem poinformowano o wszczęciu postępowania z dnia 26.10.2023r. znak RPZP.6220.4.2023.S.</w:t>
      </w:r>
    </w:p>
    <w:p w14:paraId="1D68E98D" w14:textId="4F404844" w:rsidR="006B4672" w:rsidRPr="006B4672" w:rsidRDefault="006B4672" w:rsidP="006B4672">
      <w:pPr>
        <w:spacing w:line="276" w:lineRule="auto"/>
        <w:jc w:val="both"/>
        <w:rPr>
          <w:rFonts w:ascii="Times New Roman" w:hAnsi="Times New Roman" w:cs="Times New Roman"/>
          <w:iCs/>
        </w:rPr>
      </w:pPr>
      <w:r w:rsidRPr="006B4672">
        <w:rPr>
          <w:rFonts w:ascii="Times New Roman" w:hAnsi="Times New Roman" w:cs="Times New Roman"/>
          <w:iCs/>
        </w:rPr>
        <w:t xml:space="preserve">Po zasięgnięciu wymaganych opinii, o których mowa w art. 64 ustawy </w:t>
      </w:r>
      <w:proofErr w:type="spellStart"/>
      <w:r w:rsidRPr="006B4672">
        <w:rPr>
          <w:rFonts w:ascii="Times New Roman" w:hAnsi="Times New Roman" w:cs="Times New Roman"/>
          <w:iCs/>
        </w:rPr>
        <w:t>u.o.o.ś</w:t>
      </w:r>
      <w:proofErr w:type="spellEnd"/>
      <w:r w:rsidRPr="006B4672">
        <w:rPr>
          <w:rFonts w:ascii="Times New Roman" w:hAnsi="Times New Roman" w:cs="Times New Roman"/>
          <w:iCs/>
        </w:rPr>
        <w:t>, postanowieniem z dnia 22.01.2024r.</w:t>
      </w:r>
      <w:r>
        <w:rPr>
          <w:rFonts w:ascii="Times New Roman" w:hAnsi="Times New Roman" w:cs="Times New Roman"/>
          <w:iCs/>
        </w:rPr>
        <w:t xml:space="preserve"> </w:t>
      </w:r>
      <w:r w:rsidRPr="006B4672">
        <w:rPr>
          <w:rFonts w:ascii="Times New Roman" w:hAnsi="Times New Roman" w:cs="Times New Roman"/>
          <w:iCs/>
        </w:rPr>
        <w:t>znak:</w:t>
      </w:r>
      <w:r>
        <w:rPr>
          <w:rFonts w:ascii="Times New Roman" w:hAnsi="Times New Roman" w:cs="Times New Roman"/>
          <w:iCs/>
        </w:rPr>
        <w:t xml:space="preserve"> </w:t>
      </w:r>
      <w:r w:rsidRPr="006B4672">
        <w:rPr>
          <w:rFonts w:ascii="Times New Roman" w:hAnsi="Times New Roman" w:cs="Times New Roman"/>
          <w:iCs/>
        </w:rPr>
        <w:t>RPZP.6220.4.2023.S Wójt Gminy Nowa Ruda, stwierdził obowiązek przeprowadzenia oceny o oddziaływaniu na środowisko dla przedmiotowego przedsięwzięcia, ustalając jednocześnie zakres raportu o oddziaływaniu planowanego przedsięwzięcia na środowisko.</w:t>
      </w:r>
    </w:p>
    <w:p w14:paraId="5DEBDE18" w14:textId="77777777" w:rsidR="006B4672" w:rsidRPr="006B4672" w:rsidRDefault="006B4672" w:rsidP="006B4672">
      <w:pPr>
        <w:spacing w:line="276" w:lineRule="auto"/>
        <w:jc w:val="both"/>
        <w:rPr>
          <w:rFonts w:ascii="Times New Roman" w:hAnsi="Times New Roman" w:cs="Times New Roman"/>
          <w:iCs/>
        </w:rPr>
      </w:pPr>
      <w:r w:rsidRPr="006B4672">
        <w:rPr>
          <w:rFonts w:ascii="Times New Roman" w:hAnsi="Times New Roman" w:cs="Times New Roman"/>
          <w:iCs/>
        </w:rPr>
        <w:t xml:space="preserve">Organem administracji właściwym do wydania decyzji jest Wójt Gminy Nowa Ruda, zaś organem biorącym udział w ocenie oddziaływania na środowisko, do którego wystąpiono o dokonanie uzgodnienia warunków realizacji inwestycji jest Regionalny Dyrektor Ochrony Środowiska we Wrocławiu. </w:t>
      </w:r>
    </w:p>
    <w:p w14:paraId="67CDCD33" w14:textId="77777777" w:rsidR="006B4672" w:rsidRPr="006B4672" w:rsidRDefault="006B4672" w:rsidP="006B4672">
      <w:pPr>
        <w:spacing w:line="276" w:lineRule="auto"/>
        <w:jc w:val="both"/>
        <w:rPr>
          <w:rFonts w:ascii="Times New Roman" w:hAnsi="Times New Roman" w:cs="Times New Roman"/>
          <w:iCs/>
        </w:rPr>
      </w:pPr>
      <w:r w:rsidRPr="006B4672">
        <w:rPr>
          <w:rFonts w:ascii="Times New Roman" w:hAnsi="Times New Roman" w:cs="Times New Roman"/>
          <w:iCs/>
        </w:rPr>
        <w:t xml:space="preserve">W myśl art. 77 ust. 1 pkt 2 oraz pkt 4 ustawy </w:t>
      </w:r>
      <w:proofErr w:type="spellStart"/>
      <w:r w:rsidRPr="006B4672">
        <w:rPr>
          <w:rFonts w:ascii="Times New Roman" w:hAnsi="Times New Roman" w:cs="Times New Roman"/>
          <w:iCs/>
        </w:rPr>
        <w:t>u.o.o.ś</w:t>
      </w:r>
      <w:proofErr w:type="spellEnd"/>
      <w:r w:rsidRPr="006B4672">
        <w:rPr>
          <w:rFonts w:ascii="Times New Roman" w:hAnsi="Times New Roman" w:cs="Times New Roman"/>
          <w:iCs/>
        </w:rPr>
        <w:t>, w przedmiotowej sprawie nie jest wymagane uzyskanie uzgodnienia Dyrektora Zarządu Zlewni w Nysie Państwowego Gospodarstwa Wodnego Wody Polskie, gdyż organ ten wyraził wcześniej opinię, że dla planowanego przedsięwzięcia nie zachodzi potrzeba przeprowadzenia oceny oddziaływania na środowisko, również nie jest wymagane uzgodnienie Państwowego Powiatowego Inspektora Sanitarnego w Kłodzku, gdyż organ ten nie wydał opinii o której mowa w art. 64 ust. 1 pkt 2.</w:t>
      </w:r>
    </w:p>
    <w:p w14:paraId="648530E6" w14:textId="77777777" w:rsidR="006B4672" w:rsidRPr="006B4672" w:rsidRDefault="006B4672" w:rsidP="006B4672">
      <w:pPr>
        <w:spacing w:line="276" w:lineRule="auto"/>
        <w:jc w:val="both"/>
        <w:rPr>
          <w:rFonts w:ascii="Times New Roman" w:hAnsi="Times New Roman" w:cs="Times New Roman"/>
        </w:rPr>
      </w:pPr>
      <w:r w:rsidRPr="006B4672">
        <w:rPr>
          <w:rFonts w:ascii="Times New Roman" w:hAnsi="Times New Roman" w:cs="Times New Roman"/>
          <w:iCs/>
        </w:rPr>
        <w:t>Na</w:t>
      </w:r>
      <w:r w:rsidRPr="006B4672">
        <w:rPr>
          <w:rFonts w:ascii="Times New Roman" w:hAnsi="Times New Roman" w:cs="Times New Roman"/>
        </w:rPr>
        <w:t xml:space="preserve"> podstawie art. 79 ust. 1 ustawy </w:t>
      </w:r>
      <w:proofErr w:type="spellStart"/>
      <w:r w:rsidRPr="006B4672">
        <w:rPr>
          <w:rFonts w:ascii="Times New Roman" w:hAnsi="Times New Roman" w:cs="Times New Roman"/>
        </w:rPr>
        <w:t>u.o.o.ś</w:t>
      </w:r>
      <w:proofErr w:type="spellEnd"/>
      <w:r w:rsidRPr="006B4672">
        <w:rPr>
          <w:rFonts w:ascii="Times New Roman" w:hAnsi="Times New Roman" w:cs="Times New Roman"/>
        </w:rPr>
        <w:t>, przed wydaniem decyzji o środowiskowych uwarunkowaniach, organ właściwy do jej wydania zapewnia możliwość udziału społeczeństwa w postępowaniu, w ramach którego przeprowadza ocenę oddziaływania przedsięwzięcia na środowisko. Każdy ma prawo do składania uwag i wniosków w terminie określonym w niniejszym zawiadomieniu.</w:t>
      </w:r>
    </w:p>
    <w:p w14:paraId="15576EB5" w14:textId="3568ADA7" w:rsidR="006B4672" w:rsidRPr="006B4672" w:rsidRDefault="006B4672" w:rsidP="006B4672">
      <w:pPr>
        <w:spacing w:line="276" w:lineRule="auto"/>
        <w:jc w:val="both"/>
        <w:rPr>
          <w:rFonts w:ascii="Times New Roman" w:hAnsi="Times New Roman" w:cs="Times New Roman"/>
        </w:rPr>
      </w:pPr>
      <w:r w:rsidRPr="006B4672">
        <w:rPr>
          <w:rFonts w:ascii="Times New Roman" w:hAnsi="Times New Roman" w:cs="Times New Roman"/>
        </w:rPr>
        <w:t xml:space="preserve"> W związku z powyższym, informuję o możliwości zapoznania się z treścią Raportu o oddziaływaniu przedsięwzięcia na środowisko oraz z jego uzupełniniem, a także z pozostałą dokumentacją sprawy w siedzibie Urzędu Gminy Nowa Ruda ul. Niepodległości 2, w pokoju nr 1 w godzinach jego pracy, po uprzednim telefonicznym kontakcie z osobą prowadzą postępowanie, tel. 74 872 09 28, oraz możliwości składania uwag i wniosków przez okres 30 dni, tj. od 31.10.2024 r. do 30.11.2024 r.,</w:t>
      </w:r>
    </w:p>
    <w:p w14:paraId="563ED0DF" w14:textId="77777777" w:rsidR="006B4672" w:rsidRPr="006B4672" w:rsidRDefault="006B4672" w:rsidP="006B4672">
      <w:pPr>
        <w:spacing w:line="276" w:lineRule="auto"/>
        <w:jc w:val="both"/>
        <w:rPr>
          <w:rFonts w:ascii="Times New Roman" w:hAnsi="Times New Roman" w:cs="Times New Roman"/>
        </w:rPr>
      </w:pPr>
      <w:r w:rsidRPr="006B4672">
        <w:rPr>
          <w:rFonts w:ascii="Times New Roman" w:hAnsi="Times New Roman" w:cs="Times New Roman"/>
        </w:rPr>
        <w:t xml:space="preserve">Zgodnie z art. 34 ustawy </w:t>
      </w:r>
      <w:proofErr w:type="spellStart"/>
      <w:r w:rsidRPr="006B4672">
        <w:rPr>
          <w:rFonts w:ascii="Times New Roman" w:hAnsi="Times New Roman" w:cs="Times New Roman"/>
        </w:rPr>
        <w:t>u.o.o.ś</w:t>
      </w:r>
      <w:proofErr w:type="spellEnd"/>
      <w:r w:rsidRPr="006B4672">
        <w:rPr>
          <w:rFonts w:ascii="Times New Roman" w:hAnsi="Times New Roman" w:cs="Times New Roman"/>
        </w:rPr>
        <w:t xml:space="preserve"> uwagi i wnioski mogą być wnoszone w formie pisemnej, ustnie do protokołu lub za pomocą środków komunikacji elektronicznej bez konieczności opatrywania ich kwalifikowanym podpisem elektronicznym. Na podstawie art. 35 ww. ustawy uwagi lub wnioski złożone po upływie wyznaczonego terminu pozostawia się bez rozpatrzenia. Organem właściwym do rozpatrzenia uwag i wniosków oraz wydania decyzji jest Wójt Gminy Nowa Ruda.</w:t>
      </w:r>
    </w:p>
    <w:p w14:paraId="42DFE0EA" w14:textId="77777777" w:rsidR="006B4672" w:rsidRPr="006B4672" w:rsidRDefault="006B4672" w:rsidP="006B4672">
      <w:pPr>
        <w:spacing w:line="276" w:lineRule="auto"/>
        <w:jc w:val="both"/>
        <w:rPr>
          <w:rFonts w:cstheme="minorHAnsi"/>
        </w:rPr>
      </w:pPr>
    </w:p>
    <w:p w14:paraId="445243DA" w14:textId="21C44C0C" w:rsidR="006A2547" w:rsidRPr="00104D27" w:rsidRDefault="006A2547" w:rsidP="006B4672">
      <w:pPr>
        <w:spacing w:line="276" w:lineRule="auto"/>
        <w:jc w:val="both"/>
        <w:rPr>
          <w:rFonts w:cstheme="minorHAnsi"/>
        </w:rPr>
      </w:pPr>
    </w:p>
    <w:p w14:paraId="3B0AF4F0" w14:textId="613759EA" w:rsidR="008F69AD" w:rsidRPr="006B4672" w:rsidRDefault="008F69AD" w:rsidP="00104D27">
      <w:pPr>
        <w:pStyle w:val="Tekstpodstawowy"/>
        <w:jc w:val="both"/>
        <w:rPr>
          <w:rFonts w:cstheme="minorHAnsi"/>
        </w:rPr>
      </w:pPr>
    </w:p>
    <w:p w14:paraId="61F2A0AB" w14:textId="694DFFD5" w:rsidR="006B4672" w:rsidRDefault="006B4672" w:rsidP="00104D27">
      <w:pPr>
        <w:pStyle w:val="Tekstpodstawowy"/>
        <w:jc w:val="both"/>
        <w:rPr>
          <w:rFonts w:ascii="Times New Roman" w:hAnsi="Times New Roman" w:cs="Times New Roman"/>
        </w:rPr>
      </w:pPr>
      <w:r w:rsidRPr="006B4672">
        <w:rPr>
          <w:rFonts w:ascii="Times New Roman" w:hAnsi="Times New Roman" w:cs="Times New Roman"/>
        </w:rPr>
        <w:t>Niniejsze obwieszczenie podaje się do publicznej wiadomości poprzez umieszczenie na stronie  internetowej Biuletynu Informacji Publicznej Urzędu Gminy Nowa Ruda, na tablicach ogłoszeń Urzędu Gminy Nowa Ruda, tablicy ogłoszeń w miejscowości Dzikowiec.                                </w:t>
      </w:r>
      <w:r w:rsidRPr="006B4672">
        <w:rPr>
          <w:rFonts w:ascii="Times New Roman" w:hAnsi="Times New Roman" w:cs="Times New Roman"/>
        </w:rPr>
        <w:br/>
      </w:r>
      <w:r w:rsidRPr="006B4672">
        <w:rPr>
          <w:rFonts w:ascii="Times New Roman" w:hAnsi="Times New Roman" w:cs="Times New Roman"/>
        </w:rPr>
        <w:br/>
        <w:t>Data publicznego ogłoszenia: 30.10.2024 r.</w:t>
      </w:r>
    </w:p>
    <w:p w14:paraId="3727EA8E" w14:textId="77777777" w:rsidR="000646FA" w:rsidRDefault="000646FA" w:rsidP="00104D27">
      <w:pPr>
        <w:pStyle w:val="Tekstpodstawowy"/>
        <w:jc w:val="both"/>
        <w:rPr>
          <w:rFonts w:ascii="Times New Roman" w:hAnsi="Times New Roman" w:cs="Times New Roman"/>
        </w:rPr>
      </w:pPr>
    </w:p>
    <w:p w14:paraId="6B3059CF" w14:textId="77777777" w:rsidR="000646FA" w:rsidRDefault="000646FA" w:rsidP="00104D27">
      <w:pPr>
        <w:pStyle w:val="Tekstpodstawowy"/>
        <w:jc w:val="both"/>
        <w:rPr>
          <w:rFonts w:ascii="Times New Roman" w:hAnsi="Times New Roman" w:cs="Times New Roman"/>
        </w:rPr>
      </w:pPr>
    </w:p>
    <w:p w14:paraId="4144389D" w14:textId="77777777" w:rsidR="000646FA" w:rsidRDefault="000646FA" w:rsidP="00104D27">
      <w:pPr>
        <w:pStyle w:val="Tekstpodstawowy"/>
        <w:jc w:val="both"/>
        <w:rPr>
          <w:rFonts w:ascii="Times New Roman" w:hAnsi="Times New Roman" w:cs="Times New Roman"/>
        </w:rPr>
      </w:pPr>
    </w:p>
    <w:p w14:paraId="5191D7E3" w14:textId="77777777" w:rsidR="000646FA" w:rsidRPr="000646FA" w:rsidRDefault="000646FA" w:rsidP="000646FA">
      <w:pPr>
        <w:pStyle w:val="Tekstpodstawowy"/>
        <w:jc w:val="right"/>
        <w:rPr>
          <w:rFonts w:ascii="Times New Roman" w:hAnsi="Times New Roman" w:cs="Times New Roman"/>
        </w:rPr>
      </w:pPr>
      <w:r w:rsidRPr="000646FA">
        <w:rPr>
          <w:rFonts w:ascii="Times New Roman" w:hAnsi="Times New Roman" w:cs="Times New Roman"/>
        </w:rPr>
        <w:t>/Z up. Wójta – Zastępca Kierownika Referatu Gospodarki,</w:t>
      </w:r>
    </w:p>
    <w:p w14:paraId="6313F8A1" w14:textId="77777777" w:rsidR="000646FA" w:rsidRPr="000646FA" w:rsidRDefault="000646FA" w:rsidP="000646FA">
      <w:pPr>
        <w:pStyle w:val="Tekstpodstawowy"/>
        <w:jc w:val="right"/>
        <w:rPr>
          <w:rFonts w:ascii="Times New Roman" w:hAnsi="Times New Roman" w:cs="Times New Roman"/>
        </w:rPr>
      </w:pPr>
      <w:r w:rsidRPr="000646FA">
        <w:rPr>
          <w:rFonts w:ascii="Times New Roman" w:hAnsi="Times New Roman" w:cs="Times New Roman"/>
        </w:rPr>
        <w:t xml:space="preserve">                                   Nieruchomościami i Geodezji Dorota Król/</w:t>
      </w:r>
    </w:p>
    <w:p w14:paraId="618DB4C5" w14:textId="77777777" w:rsidR="000646FA" w:rsidRPr="006B4672" w:rsidRDefault="000646FA" w:rsidP="000646FA">
      <w:pPr>
        <w:pStyle w:val="Tekstpodstawowy"/>
        <w:jc w:val="right"/>
        <w:rPr>
          <w:rFonts w:ascii="Times New Roman" w:hAnsi="Times New Roman" w:cs="Times New Roman"/>
        </w:rPr>
      </w:pPr>
    </w:p>
    <w:sectPr w:rsidR="000646FA" w:rsidRPr="006B4672" w:rsidSect="006C1406">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StarSymbol, 'Arial Unicode MS'">
    <w:charset w:val="02"/>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ndale Sans UI">
    <w:altName w:val="Arial Unicode MS"/>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rPr>
        <w:sz w:val="20"/>
        <w:szCs w:val="20"/>
      </w:rPr>
    </w:lvl>
    <w:lvl w:ilvl="2">
      <w:start w:val="1"/>
      <w:numFmt w:val="decimal"/>
      <w:lvlText w:val="%3."/>
      <w:lvlJc w:val="left"/>
      <w:pPr>
        <w:tabs>
          <w:tab w:val="num" w:pos="1440"/>
        </w:tabs>
        <w:ind w:left="1440" w:hanging="360"/>
      </w:pPr>
      <w:rPr>
        <w:sz w:val="20"/>
        <w:szCs w:val="20"/>
      </w:rPr>
    </w:lvl>
    <w:lvl w:ilvl="3">
      <w:start w:val="1"/>
      <w:numFmt w:val="decimal"/>
      <w:lvlText w:val="%4."/>
      <w:lvlJc w:val="left"/>
      <w:pPr>
        <w:tabs>
          <w:tab w:val="num" w:pos="1800"/>
        </w:tabs>
        <w:ind w:left="1800" w:hanging="360"/>
      </w:pPr>
      <w:rPr>
        <w:sz w:val="20"/>
        <w:szCs w:val="20"/>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1" w15:restartNumberingAfterBreak="0">
    <w:nsid w:val="00000005"/>
    <w:multiLevelType w:val="singleLevel"/>
    <w:tmpl w:val="00000005"/>
    <w:name w:val="WW8Num5"/>
    <w:lvl w:ilvl="0">
      <w:start w:val="11"/>
      <w:numFmt w:val="bullet"/>
      <w:lvlText w:val="-"/>
      <w:lvlJc w:val="left"/>
      <w:pPr>
        <w:tabs>
          <w:tab w:val="num" w:pos="284"/>
        </w:tabs>
        <w:ind w:left="284" w:hanging="284"/>
      </w:pPr>
      <w:rPr>
        <w:rFonts w:ascii="Times New Roman" w:hAnsi="Times New Roman" w:cs="Times New Roman"/>
      </w:rPr>
    </w:lvl>
  </w:abstractNum>
  <w:abstractNum w:abstractNumId="2" w15:restartNumberingAfterBreak="0">
    <w:nsid w:val="03783D70"/>
    <w:multiLevelType w:val="hybridMultilevel"/>
    <w:tmpl w:val="2C18FA16"/>
    <w:lvl w:ilvl="0" w:tplc="00000005">
      <w:start w:val="11"/>
      <w:numFmt w:val="bullet"/>
      <w:lvlText w:val="-"/>
      <w:lvlJc w:val="left"/>
      <w:pPr>
        <w:ind w:left="1800" w:hanging="360"/>
      </w:pPr>
      <w:rPr>
        <w:rFonts w:ascii="Times New Roman" w:hAnsi="Times New Roman" w:cs="Times New Roman"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3" w15:restartNumberingAfterBreak="0">
    <w:nsid w:val="0FAF51A9"/>
    <w:multiLevelType w:val="multilevel"/>
    <w:tmpl w:val="1AA0D508"/>
    <w:lvl w:ilvl="0">
      <w:numFmt w:val="bullet"/>
      <w:lvlText w:val="•"/>
      <w:lvlJc w:val="left"/>
      <w:pPr>
        <w:ind w:left="1080" w:hanging="360"/>
      </w:pPr>
      <w:rPr>
        <w:rFonts w:ascii="OpenSymbol" w:eastAsia="OpenSymbol" w:hAnsi="OpenSymbol" w:cs="OpenSymbol"/>
      </w:rPr>
    </w:lvl>
    <w:lvl w:ilvl="1">
      <w:numFmt w:val="bullet"/>
      <w:lvlText w:val="◦"/>
      <w:lvlJc w:val="left"/>
      <w:pPr>
        <w:ind w:left="1440" w:hanging="360"/>
      </w:pPr>
      <w:rPr>
        <w:rFonts w:ascii="OpenSymbol" w:eastAsia="OpenSymbol" w:hAnsi="OpenSymbol" w:cs="OpenSymbol"/>
      </w:rPr>
    </w:lvl>
    <w:lvl w:ilvl="2">
      <w:numFmt w:val="bullet"/>
      <w:lvlText w:val="▪"/>
      <w:lvlJc w:val="left"/>
      <w:pPr>
        <w:ind w:left="1800" w:hanging="360"/>
      </w:pPr>
      <w:rPr>
        <w:rFonts w:ascii="OpenSymbol" w:eastAsia="OpenSymbol" w:hAnsi="OpenSymbol" w:cs="OpenSymbol"/>
      </w:rPr>
    </w:lvl>
    <w:lvl w:ilvl="3">
      <w:numFmt w:val="bullet"/>
      <w:lvlText w:val="•"/>
      <w:lvlJc w:val="left"/>
      <w:pPr>
        <w:ind w:left="2160" w:hanging="360"/>
      </w:pPr>
      <w:rPr>
        <w:rFonts w:ascii="OpenSymbol" w:eastAsia="OpenSymbol" w:hAnsi="OpenSymbol" w:cs="OpenSymbol"/>
      </w:rPr>
    </w:lvl>
    <w:lvl w:ilvl="4">
      <w:numFmt w:val="bullet"/>
      <w:lvlText w:val="◦"/>
      <w:lvlJc w:val="left"/>
      <w:pPr>
        <w:ind w:left="2520" w:hanging="360"/>
      </w:pPr>
      <w:rPr>
        <w:rFonts w:ascii="OpenSymbol" w:eastAsia="OpenSymbol" w:hAnsi="OpenSymbol" w:cs="OpenSymbol"/>
      </w:rPr>
    </w:lvl>
    <w:lvl w:ilvl="5">
      <w:numFmt w:val="bullet"/>
      <w:lvlText w:val="▪"/>
      <w:lvlJc w:val="left"/>
      <w:pPr>
        <w:ind w:left="2880" w:hanging="360"/>
      </w:pPr>
      <w:rPr>
        <w:rFonts w:ascii="OpenSymbol" w:eastAsia="OpenSymbol" w:hAnsi="OpenSymbol" w:cs="OpenSymbol"/>
      </w:rPr>
    </w:lvl>
    <w:lvl w:ilvl="6">
      <w:numFmt w:val="bullet"/>
      <w:lvlText w:val="•"/>
      <w:lvlJc w:val="left"/>
      <w:pPr>
        <w:ind w:left="3240" w:hanging="360"/>
      </w:pPr>
      <w:rPr>
        <w:rFonts w:ascii="OpenSymbol" w:eastAsia="OpenSymbol" w:hAnsi="OpenSymbol" w:cs="OpenSymbol"/>
      </w:rPr>
    </w:lvl>
    <w:lvl w:ilvl="7">
      <w:numFmt w:val="bullet"/>
      <w:lvlText w:val="◦"/>
      <w:lvlJc w:val="left"/>
      <w:pPr>
        <w:ind w:left="3600" w:hanging="360"/>
      </w:pPr>
      <w:rPr>
        <w:rFonts w:ascii="OpenSymbol" w:eastAsia="OpenSymbol" w:hAnsi="OpenSymbol" w:cs="OpenSymbol"/>
      </w:rPr>
    </w:lvl>
    <w:lvl w:ilvl="8">
      <w:numFmt w:val="bullet"/>
      <w:lvlText w:val="▪"/>
      <w:lvlJc w:val="left"/>
      <w:pPr>
        <w:ind w:left="3960" w:hanging="360"/>
      </w:pPr>
      <w:rPr>
        <w:rFonts w:ascii="OpenSymbol" w:eastAsia="OpenSymbol" w:hAnsi="OpenSymbol" w:cs="OpenSymbol"/>
      </w:rPr>
    </w:lvl>
  </w:abstractNum>
  <w:abstractNum w:abstractNumId="4" w15:restartNumberingAfterBreak="0">
    <w:nsid w:val="18885BD9"/>
    <w:multiLevelType w:val="hybridMultilevel"/>
    <w:tmpl w:val="A8A07ABE"/>
    <w:lvl w:ilvl="0" w:tplc="0415000B">
      <w:start w:val="1"/>
      <w:numFmt w:val="bullet"/>
      <w:lvlText w:val=""/>
      <w:lvlJc w:val="left"/>
      <w:pPr>
        <w:tabs>
          <w:tab w:val="num" w:pos="768"/>
        </w:tabs>
        <w:ind w:left="768" w:hanging="360"/>
      </w:pPr>
      <w:rPr>
        <w:rFonts w:ascii="Wingdings" w:hAnsi="Wingdings" w:hint="default"/>
        <w:color w:val="auto"/>
      </w:rPr>
    </w:lvl>
    <w:lvl w:ilvl="1" w:tplc="04150003" w:tentative="1">
      <w:start w:val="1"/>
      <w:numFmt w:val="bullet"/>
      <w:lvlText w:val="o"/>
      <w:lvlJc w:val="left"/>
      <w:pPr>
        <w:tabs>
          <w:tab w:val="num" w:pos="1488"/>
        </w:tabs>
        <w:ind w:left="1488" w:hanging="360"/>
      </w:pPr>
      <w:rPr>
        <w:rFonts w:ascii="Courier New" w:hAnsi="Courier New" w:cs="Courier New" w:hint="default"/>
      </w:rPr>
    </w:lvl>
    <w:lvl w:ilvl="2" w:tplc="04150005" w:tentative="1">
      <w:start w:val="1"/>
      <w:numFmt w:val="bullet"/>
      <w:lvlText w:val=""/>
      <w:lvlJc w:val="left"/>
      <w:pPr>
        <w:tabs>
          <w:tab w:val="num" w:pos="2208"/>
        </w:tabs>
        <w:ind w:left="2208" w:hanging="360"/>
      </w:pPr>
      <w:rPr>
        <w:rFonts w:ascii="Wingdings" w:hAnsi="Wingdings" w:hint="default"/>
      </w:rPr>
    </w:lvl>
    <w:lvl w:ilvl="3" w:tplc="04150001" w:tentative="1">
      <w:start w:val="1"/>
      <w:numFmt w:val="bullet"/>
      <w:lvlText w:val=""/>
      <w:lvlJc w:val="left"/>
      <w:pPr>
        <w:tabs>
          <w:tab w:val="num" w:pos="2928"/>
        </w:tabs>
        <w:ind w:left="2928" w:hanging="360"/>
      </w:pPr>
      <w:rPr>
        <w:rFonts w:ascii="Symbol" w:hAnsi="Symbol" w:hint="default"/>
      </w:rPr>
    </w:lvl>
    <w:lvl w:ilvl="4" w:tplc="04150003" w:tentative="1">
      <w:start w:val="1"/>
      <w:numFmt w:val="bullet"/>
      <w:lvlText w:val="o"/>
      <w:lvlJc w:val="left"/>
      <w:pPr>
        <w:tabs>
          <w:tab w:val="num" w:pos="3648"/>
        </w:tabs>
        <w:ind w:left="3648" w:hanging="360"/>
      </w:pPr>
      <w:rPr>
        <w:rFonts w:ascii="Courier New" w:hAnsi="Courier New" w:cs="Courier New" w:hint="default"/>
      </w:rPr>
    </w:lvl>
    <w:lvl w:ilvl="5" w:tplc="04150005" w:tentative="1">
      <w:start w:val="1"/>
      <w:numFmt w:val="bullet"/>
      <w:lvlText w:val=""/>
      <w:lvlJc w:val="left"/>
      <w:pPr>
        <w:tabs>
          <w:tab w:val="num" w:pos="4368"/>
        </w:tabs>
        <w:ind w:left="4368" w:hanging="360"/>
      </w:pPr>
      <w:rPr>
        <w:rFonts w:ascii="Wingdings" w:hAnsi="Wingdings" w:hint="default"/>
      </w:rPr>
    </w:lvl>
    <w:lvl w:ilvl="6" w:tplc="04150001" w:tentative="1">
      <w:start w:val="1"/>
      <w:numFmt w:val="bullet"/>
      <w:lvlText w:val=""/>
      <w:lvlJc w:val="left"/>
      <w:pPr>
        <w:tabs>
          <w:tab w:val="num" w:pos="5088"/>
        </w:tabs>
        <w:ind w:left="5088" w:hanging="360"/>
      </w:pPr>
      <w:rPr>
        <w:rFonts w:ascii="Symbol" w:hAnsi="Symbol" w:hint="default"/>
      </w:rPr>
    </w:lvl>
    <w:lvl w:ilvl="7" w:tplc="04150003" w:tentative="1">
      <w:start w:val="1"/>
      <w:numFmt w:val="bullet"/>
      <w:lvlText w:val="o"/>
      <w:lvlJc w:val="left"/>
      <w:pPr>
        <w:tabs>
          <w:tab w:val="num" w:pos="5808"/>
        </w:tabs>
        <w:ind w:left="5808" w:hanging="360"/>
      </w:pPr>
      <w:rPr>
        <w:rFonts w:ascii="Courier New" w:hAnsi="Courier New" w:cs="Courier New" w:hint="default"/>
      </w:rPr>
    </w:lvl>
    <w:lvl w:ilvl="8" w:tplc="04150005" w:tentative="1">
      <w:start w:val="1"/>
      <w:numFmt w:val="bullet"/>
      <w:lvlText w:val=""/>
      <w:lvlJc w:val="left"/>
      <w:pPr>
        <w:tabs>
          <w:tab w:val="num" w:pos="6528"/>
        </w:tabs>
        <w:ind w:left="6528" w:hanging="360"/>
      </w:pPr>
      <w:rPr>
        <w:rFonts w:ascii="Wingdings" w:hAnsi="Wingdings" w:hint="default"/>
      </w:rPr>
    </w:lvl>
  </w:abstractNum>
  <w:abstractNum w:abstractNumId="5" w15:restartNumberingAfterBreak="0">
    <w:nsid w:val="18B639E2"/>
    <w:multiLevelType w:val="hybridMultilevel"/>
    <w:tmpl w:val="B1C8ED3A"/>
    <w:lvl w:ilvl="0" w:tplc="00000001">
      <w:start w:val="1"/>
      <w:numFmt w:val="bullet"/>
      <w:lvlText w:val="-"/>
      <w:lvlJc w:val="left"/>
      <w:pPr>
        <w:ind w:left="720" w:hanging="360"/>
      </w:pPr>
      <w:rPr>
        <w:rFonts w:ascii="Times New Roman" w:hAnsi="Times New Roman" w:cs="Times New Roman"/>
        <w:color w:val="00000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0D031A"/>
    <w:multiLevelType w:val="hybridMultilevel"/>
    <w:tmpl w:val="9C6A2E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85C6AD5"/>
    <w:multiLevelType w:val="multilevel"/>
    <w:tmpl w:val="6AB8960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41314681"/>
    <w:multiLevelType w:val="multilevel"/>
    <w:tmpl w:val="1084E5A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5575246"/>
    <w:multiLevelType w:val="multilevel"/>
    <w:tmpl w:val="F7B6B48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86E774D"/>
    <w:multiLevelType w:val="multilevel"/>
    <w:tmpl w:val="2026C9C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9B02DE6"/>
    <w:multiLevelType w:val="multilevel"/>
    <w:tmpl w:val="F7B6B48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D6D0E76"/>
    <w:multiLevelType w:val="hybridMultilevel"/>
    <w:tmpl w:val="830272FA"/>
    <w:lvl w:ilvl="0" w:tplc="529C9584">
      <w:start w:val="1"/>
      <w:numFmt w:val="decimal"/>
      <w:lvlText w:val="%1)"/>
      <w:lvlJc w:val="left"/>
      <w:pPr>
        <w:ind w:left="720" w:hanging="360"/>
      </w:pPr>
      <w:rPr>
        <w:rFonts w:ascii="Bookman Old Style" w:hAnsi="Bookman Old Style"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D415C5D"/>
    <w:multiLevelType w:val="hybridMultilevel"/>
    <w:tmpl w:val="9C6A2E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D721AF3"/>
    <w:multiLevelType w:val="hybridMultilevel"/>
    <w:tmpl w:val="9C6A2E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0C0624A"/>
    <w:multiLevelType w:val="multilevel"/>
    <w:tmpl w:val="1084E5A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618507D8"/>
    <w:multiLevelType w:val="hybridMultilevel"/>
    <w:tmpl w:val="9C6A2E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6230176F"/>
    <w:multiLevelType w:val="hybridMultilevel"/>
    <w:tmpl w:val="4A4E1A44"/>
    <w:lvl w:ilvl="0" w:tplc="00000001">
      <w:start w:val="1"/>
      <w:numFmt w:val="bullet"/>
      <w:lvlText w:val="-"/>
      <w:lvlJc w:val="left"/>
      <w:pPr>
        <w:ind w:left="720" w:hanging="360"/>
      </w:pPr>
      <w:rPr>
        <w:rFonts w:ascii="Times New Roman" w:hAnsi="Times New Roman" w:cs="Times New Roman"/>
        <w:color w:val="00000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E587867"/>
    <w:multiLevelType w:val="hybridMultilevel"/>
    <w:tmpl w:val="CFFA623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14545A0"/>
    <w:multiLevelType w:val="multilevel"/>
    <w:tmpl w:val="8B4C80C2"/>
    <w:styleLink w:val="WW8Num2"/>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0" w15:restartNumberingAfterBreak="0">
    <w:nsid w:val="71EA6BF8"/>
    <w:multiLevelType w:val="multilevel"/>
    <w:tmpl w:val="F7B6B48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40E04AF"/>
    <w:multiLevelType w:val="multilevel"/>
    <w:tmpl w:val="F7B6B48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6F316EB"/>
    <w:multiLevelType w:val="hybridMultilevel"/>
    <w:tmpl w:val="29DC2354"/>
    <w:lvl w:ilvl="0" w:tplc="B1081AD0">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92913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80502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9783836">
    <w:abstractNumId w:val="13"/>
  </w:num>
  <w:num w:numId="4" w16cid:durableId="294798853">
    <w:abstractNumId w:val="16"/>
  </w:num>
  <w:num w:numId="5" w16cid:durableId="981616805">
    <w:abstractNumId w:val="14"/>
  </w:num>
  <w:num w:numId="6" w16cid:durableId="1900823517">
    <w:abstractNumId w:val="6"/>
  </w:num>
  <w:num w:numId="7" w16cid:durableId="1565682981">
    <w:abstractNumId w:val="19"/>
  </w:num>
  <w:num w:numId="8" w16cid:durableId="8372308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9229848">
    <w:abstractNumId w:val="20"/>
  </w:num>
  <w:num w:numId="10" w16cid:durableId="2131120256">
    <w:abstractNumId w:val="15"/>
  </w:num>
  <w:num w:numId="11" w16cid:durableId="519200339">
    <w:abstractNumId w:val="9"/>
  </w:num>
  <w:num w:numId="12" w16cid:durableId="1343774043">
    <w:abstractNumId w:val="2"/>
  </w:num>
  <w:num w:numId="13" w16cid:durableId="1333140722">
    <w:abstractNumId w:val="7"/>
  </w:num>
  <w:num w:numId="14" w16cid:durableId="1511069296">
    <w:abstractNumId w:val="3"/>
  </w:num>
  <w:num w:numId="15" w16cid:durableId="1325008166">
    <w:abstractNumId w:val="1"/>
  </w:num>
  <w:num w:numId="16" w16cid:durableId="19575202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805984">
    <w:abstractNumId w:val="21"/>
  </w:num>
  <w:num w:numId="18" w16cid:durableId="1093555048">
    <w:abstractNumId w:val="0"/>
  </w:num>
  <w:num w:numId="19" w16cid:durableId="1950236147">
    <w:abstractNumId w:val="18"/>
  </w:num>
  <w:num w:numId="20" w16cid:durableId="1068921898">
    <w:abstractNumId w:val="4"/>
  </w:num>
  <w:num w:numId="21" w16cid:durableId="1237131450">
    <w:abstractNumId w:val="5"/>
  </w:num>
  <w:num w:numId="22" w16cid:durableId="1401172150">
    <w:abstractNumId w:val="17"/>
  </w:num>
  <w:num w:numId="23" w16cid:durableId="1979142682">
    <w:abstractNumId w:val="12"/>
  </w:num>
  <w:num w:numId="24" w16cid:durableId="10222483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4A0"/>
    <w:rsid w:val="0001439E"/>
    <w:rsid w:val="00036CFD"/>
    <w:rsid w:val="000646FA"/>
    <w:rsid w:val="00090E46"/>
    <w:rsid w:val="000A24E4"/>
    <w:rsid w:val="00104D27"/>
    <w:rsid w:val="001718A5"/>
    <w:rsid w:val="001A6344"/>
    <w:rsid w:val="0020389F"/>
    <w:rsid w:val="002128A1"/>
    <w:rsid w:val="0023545F"/>
    <w:rsid w:val="002466EA"/>
    <w:rsid w:val="00253D0B"/>
    <w:rsid w:val="00281580"/>
    <w:rsid w:val="002A7F98"/>
    <w:rsid w:val="002B70C8"/>
    <w:rsid w:val="002F2881"/>
    <w:rsid w:val="003014E2"/>
    <w:rsid w:val="0031192A"/>
    <w:rsid w:val="00402AFE"/>
    <w:rsid w:val="00410286"/>
    <w:rsid w:val="00441B06"/>
    <w:rsid w:val="004F5CEB"/>
    <w:rsid w:val="00505116"/>
    <w:rsid w:val="00511FB1"/>
    <w:rsid w:val="005749FA"/>
    <w:rsid w:val="00574A60"/>
    <w:rsid w:val="005850D6"/>
    <w:rsid w:val="005C78BD"/>
    <w:rsid w:val="00637BAA"/>
    <w:rsid w:val="00681296"/>
    <w:rsid w:val="006A2547"/>
    <w:rsid w:val="006B4672"/>
    <w:rsid w:val="006C1406"/>
    <w:rsid w:val="006F4090"/>
    <w:rsid w:val="00731FE3"/>
    <w:rsid w:val="007853E8"/>
    <w:rsid w:val="007D02F5"/>
    <w:rsid w:val="007E1298"/>
    <w:rsid w:val="008A154C"/>
    <w:rsid w:val="008F69AD"/>
    <w:rsid w:val="00900370"/>
    <w:rsid w:val="0091432D"/>
    <w:rsid w:val="00944E86"/>
    <w:rsid w:val="00974BFC"/>
    <w:rsid w:val="009C24E8"/>
    <w:rsid w:val="009D5946"/>
    <w:rsid w:val="009E0AC7"/>
    <w:rsid w:val="00A22E71"/>
    <w:rsid w:val="00A75F53"/>
    <w:rsid w:val="00A774A6"/>
    <w:rsid w:val="00B634CE"/>
    <w:rsid w:val="00B808B0"/>
    <w:rsid w:val="00BA4C48"/>
    <w:rsid w:val="00C374A0"/>
    <w:rsid w:val="00CC1A33"/>
    <w:rsid w:val="00CC1A54"/>
    <w:rsid w:val="00D311C9"/>
    <w:rsid w:val="00D7109C"/>
    <w:rsid w:val="00D80003"/>
    <w:rsid w:val="00D83DFB"/>
    <w:rsid w:val="00DA2528"/>
    <w:rsid w:val="00DD4ADF"/>
    <w:rsid w:val="00E17FD2"/>
    <w:rsid w:val="00E64854"/>
    <w:rsid w:val="00EB1711"/>
    <w:rsid w:val="00F1160F"/>
    <w:rsid w:val="00F51DDB"/>
    <w:rsid w:val="00FC3199"/>
    <w:rsid w:val="00FC676E"/>
    <w:rsid w:val="00FD1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AC24B"/>
  <w15:chartTrackingRefBased/>
  <w15:docId w15:val="{61E7BE41-7A6A-45E1-A6E8-3E7D08ED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11C9"/>
  </w:style>
  <w:style w:type="paragraph" w:styleId="Nagwek1">
    <w:name w:val="heading 1"/>
    <w:basedOn w:val="Normalny"/>
    <w:next w:val="Normalny"/>
    <w:link w:val="Nagwek1Znak"/>
    <w:uiPriority w:val="9"/>
    <w:qFormat/>
    <w:rsid w:val="005749FA"/>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311C9"/>
    <w:pPr>
      <w:ind w:left="720"/>
      <w:contextualSpacing/>
    </w:pPr>
  </w:style>
  <w:style w:type="paragraph" w:customStyle="1" w:styleId="Standard">
    <w:name w:val="Standard"/>
    <w:rsid w:val="00D311C9"/>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numbering" w:customStyle="1" w:styleId="WW8Num2">
    <w:name w:val="WW8Num2"/>
    <w:rsid w:val="00090E46"/>
    <w:pPr>
      <w:numPr>
        <w:numId w:val="7"/>
      </w:numPr>
    </w:pPr>
  </w:style>
  <w:style w:type="character" w:customStyle="1" w:styleId="Nagwek1Znak">
    <w:name w:val="Nagłówek 1 Znak"/>
    <w:basedOn w:val="Domylnaczcionkaakapitu"/>
    <w:link w:val="Nagwek1"/>
    <w:uiPriority w:val="9"/>
    <w:rsid w:val="005749FA"/>
    <w:rPr>
      <w:rFonts w:asciiTheme="majorHAnsi" w:eastAsiaTheme="majorEastAsia" w:hAnsiTheme="majorHAnsi" w:cstheme="majorBidi"/>
      <w:color w:val="2F5496" w:themeColor="accent1" w:themeShade="BF"/>
      <w:sz w:val="32"/>
      <w:szCs w:val="32"/>
    </w:rPr>
  </w:style>
  <w:style w:type="paragraph" w:customStyle="1" w:styleId="Default">
    <w:name w:val="Default"/>
    <w:rsid w:val="005749FA"/>
    <w:pPr>
      <w:autoSpaceDE w:val="0"/>
      <w:autoSpaceDN w:val="0"/>
      <w:adjustRightInd w:val="0"/>
      <w:spacing w:after="0" w:line="240" w:lineRule="auto"/>
    </w:pPr>
    <w:rPr>
      <w:rFonts w:ascii="Arial" w:hAnsi="Arial" w:cs="Arial"/>
      <w:color w:val="000000"/>
      <w:sz w:val="24"/>
      <w:szCs w:val="24"/>
    </w:rPr>
  </w:style>
  <w:style w:type="paragraph" w:styleId="Stopka">
    <w:name w:val="footer"/>
    <w:aliases w:val="Znak"/>
    <w:basedOn w:val="Standard"/>
    <w:link w:val="StopkaZnak"/>
    <w:semiHidden/>
    <w:unhideWhenUsed/>
    <w:rsid w:val="005749FA"/>
    <w:pPr>
      <w:suppressLineNumbers/>
      <w:tabs>
        <w:tab w:val="center" w:pos="4818"/>
        <w:tab w:val="right" w:pos="9637"/>
      </w:tabs>
    </w:pPr>
  </w:style>
  <w:style w:type="character" w:customStyle="1" w:styleId="StopkaZnak">
    <w:name w:val="Stopka Znak"/>
    <w:aliases w:val="Znak Znak"/>
    <w:basedOn w:val="Domylnaczcionkaakapitu"/>
    <w:link w:val="Stopka"/>
    <w:semiHidden/>
    <w:rsid w:val="005749FA"/>
    <w:rPr>
      <w:rFonts w:ascii="Times New Roman" w:eastAsia="Andale Sans UI" w:hAnsi="Times New Roman" w:cs="Tahoma"/>
      <w:kern w:val="3"/>
      <w:sz w:val="24"/>
      <w:szCs w:val="24"/>
      <w:lang w:val="de-DE" w:eastAsia="ja-JP" w:bidi="fa-IR"/>
    </w:rPr>
  </w:style>
  <w:style w:type="character" w:customStyle="1" w:styleId="gwp6016b35bsize">
    <w:name w:val="gwp6016b35b_size"/>
    <w:basedOn w:val="Domylnaczcionkaakapitu"/>
    <w:rsid w:val="005749FA"/>
  </w:style>
  <w:style w:type="paragraph" w:customStyle="1" w:styleId="gwp6016b35bmsobodytext">
    <w:name w:val="gwp6016b35b_msobodytext"/>
    <w:basedOn w:val="Normalny"/>
    <w:rsid w:val="005749F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
    <w:name w:val="font"/>
    <w:basedOn w:val="Domylnaczcionkaakapitu"/>
    <w:rsid w:val="005749FA"/>
  </w:style>
  <w:style w:type="paragraph" w:customStyle="1" w:styleId="gwp6016b35bmsonormal">
    <w:name w:val="gwp6016b35b_msonormal"/>
    <w:basedOn w:val="Normalny"/>
    <w:rsid w:val="009D594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p6016b35bgwp3001c687msobodytextindent3">
    <w:name w:val="gwp6016b35b_gwp3001c687_msobodytextindent3"/>
    <w:basedOn w:val="Normalny"/>
    <w:rsid w:val="009D594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p6016b35bgwp3001c687msonormal">
    <w:name w:val="gwp6016b35b_gwp3001c687_msonormal"/>
    <w:basedOn w:val="Normalny"/>
    <w:rsid w:val="009D594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rsid w:val="00B634CE"/>
    <w:rPr>
      <w:color w:val="0563C1"/>
      <w:u w:val="single"/>
    </w:rPr>
  </w:style>
  <w:style w:type="paragraph" w:styleId="Tekstpodstawowy2">
    <w:name w:val="Body Text 2"/>
    <w:basedOn w:val="Normalny"/>
    <w:link w:val="Tekstpodstawowy2Znak"/>
    <w:semiHidden/>
    <w:unhideWhenUsed/>
    <w:rsid w:val="00F1160F"/>
    <w:pPr>
      <w:spacing w:after="0" w:line="240" w:lineRule="auto"/>
      <w:jc w:val="both"/>
    </w:pPr>
    <w:rPr>
      <w:rFonts w:ascii="Arial" w:eastAsia="Times New Roman" w:hAnsi="Arial" w:cs="Times New Roman"/>
      <w:b/>
      <w:szCs w:val="20"/>
      <w:lang w:eastAsia="pl-PL"/>
    </w:rPr>
  </w:style>
  <w:style w:type="character" w:customStyle="1" w:styleId="Tekstpodstawowy2Znak">
    <w:name w:val="Tekst podstawowy 2 Znak"/>
    <w:basedOn w:val="Domylnaczcionkaakapitu"/>
    <w:link w:val="Tekstpodstawowy2"/>
    <w:semiHidden/>
    <w:rsid w:val="00F1160F"/>
    <w:rPr>
      <w:rFonts w:ascii="Arial" w:eastAsia="Times New Roman" w:hAnsi="Arial" w:cs="Times New Roman"/>
      <w:b/>
      <w:szCs w:val="20"/>
      <w:lang w:eastAsia="pl-PL"/>
    </w:rPr>
  </w:style>
  <w:style w:type="paragraph" w:styleId="Tekstpodstawowy">
    <w:name w:val="Body Text"/>
    <w:basedOn w:val="Normalny"/>
    <w:link w:val="TekstpodstawowyZnak"/>
    <w:uiPriority w:val="99"/>
    <w:unhideWhenUsed/>
    <w:rsid w:val="00900370"/>
    <w:pPr>
      <w:spacing w:after="120"/>
    </w:pPr>
  </w:style>
  <w:style w:type="character" w:customStyle="1" w:styleId="TekstpodstawowyZnak">
    <w:name w:val="Tekst podstawowy Znak"/>
    <w:basedOn w:val="Domylnaczcionkaakapitu"/>
    <w:link w:val="Tekstpodstawowy"/>
    <w:uiPriority w:val="99"/>
    <w:rsid w:val="00900370"/>
  </w:style>
  <w:style w:type="paragraph" w:styleId="Tekstdymka">
    <w:name w:val="Balloon Text"/>
    <w:basedOn w:val="Normalny"/>
    <w:link w:val="TekstdymkaZnak"/>
    <w:uiPriority w:val="99"/>
    <w:semiHidden/>
    <w:unhideWhenUsed/>
    <w:rsid w:val="00974BF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4BFC"/>
    <w:rPr>
      <w:rFonts w:ascii="Segoe UI" w:hAnsi="Segoe UI" w:cs="Segoe UI"/>
      <w:sz w:val="18"/>
      <w:szCs w:val="18"/>
    </w:rPr>
  </w:style>
  <w:style w:type="character" w:styleId="Pogrubienie">
    <w:name w:val="Strong"/>
    <w:basedOn w:val="Domylnaczcionkaakapitu"/>
    <w:qFormat/>
    <w:rsid w:val="00A22E71"/>
    <w:rPr>
      <w:b/>
      <w:bCs/>
    </w:rPr>
  </w:style>
  <w:style w:type="paragraph" w:styleId="NormalnyWeb">
    <w:name w:val="Normal (Web)"/>
    <w:basedOn w:val="Normalny"/>
    <w:uiPriority w:val="99"/>
    <w:unhideWhenUsed/>
    <w:rsid w:val="00A22E71"/>
    <w:pPr>
      <w:spacing w:before="100" w:beforeAutospacing="1" w:after="142" w:line="288"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FD13B5"/>
    <w:rPr>
      <w:i/>
      <w:iCs/>
    </w:rPr>
  </w:style>
  <w:style w:type="character" w:customStyle="1" w:styleId="WW8Num2z6">
    <w:name w:val="WW8Num2z6"/>
    <w:rsid w:val="006A2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304771">
      <w:bodyDiv w:val="1"/>
      <w:marLeft w:val="0"/>
      <w:marRight w:val="0"/>
      <w:marTop w:val="0"/>
      <w:marBottom w:val="0"/>
      <w:divBdr>
        <w:top w:val="none" w:sz="0" w:space="0" w:color="auto"/>
        <w:left w:val="none" w:sz="0" w:space="0" w:color="auto"/>
        <w:bottom w:val="none" w:sz="0" w:space="0" w:color="auto"/>
        <w:right w:val="none" w:sz="0" w:space="0" w:color="auto"/>
      </w:divBdr>
    </w:div>
    <w:div w:id="588076090">
      <w:bodyDiv w:val="1"/>
      <w:marLeft w:val="0"/>
      <w:marRight w:val="0"/>
      <w:marTop w:val="0"/>
      <w:marBottom w:val="0"/>
      <w:divBdr>
        <w:top w:val="none" w:sz="0" w:space="0" w:color="auto"/>
        <w:left w:val="none" w:sz="0" w:space="0" w:color="auto"/>
        <w:bottom w:val="none" w:sz="0" w:space="0" w:color="auto"/>
        <w:right w:val="none" w:sz="0" w:space="0" w:color="auto"/>
      </w:divBdr>
    </w:div>
    <w:div w:id="615139498">
      <w:bodyDiv w:val="1"/>
      <w:marLeft w:val="0"/>
      <w:marRight w:val="0"/>
      <w:marTop w:val="0"/>
      <w:marBottom w:val="0"/>
      <w:divBdr>
        <w:top w:val="none" w:sz="0" w:space="0" w:color="auto"/>
        <w:left w:val="none" w:sz="0" w:space="0" w:color="auto"/>
        <w:bottom w:val="none" w:sz="0" w:space="0" w:color="auto"/>
        <w:right w:val="none" w:sz="0" w:space="0" w:color="auto"/>
      </w:divBdr>
    </w:div>
    <w:div w:id="1226329923">
      <w:bodyDiv w:val="1"/>
      <w:marLeft w:val="0"/>
      <w:marRight w:val="0"/>
      <w:marTop w:val="0"/>
      <w:marBottom w:val="0"/>
      <w:divBdr>
        <w:top w:val="none" w:sz="0" w:space="0" w:color="auto"/>
        <w:left w:val="none" w:sz="0" w:space="0" w:color="auto"/>
        <w:bottom w:val="none" w:sz="0" w:space="0" w:color="auto"/>
        <w:right w:val="none" w:sz="0" w:space="0" w:color="auto"/>
      </w:divBdr>
    </w:div>
    <w:div w:id="1326055743">
      <w:bodyDiv w:val="1"/>
      <w:marLeft w:val="0"/>
      <w:marRight w:val="0"/>
      <w:marTop w:val="0"/>
      <w:marBottom w:val="0"/>
      <w:divBdr>
        <w:top w:val="none" w:sz="0" w:space="0" w:color="auto"/>
        <w:left w:val="none" w:sz="0" w:space="0" w:color="auto"/>
        <w:bottom w:val="none" w:sz="0" w:space="0" w:color="auto"/>
        <w:right w:val="none" w:sz="0" w:space="0" w:color="auto"/>
      </w:divBdr>
    </w:div>
    <w:div w:id="1556773120">
      <w:bodyDiv w:val="1"/>
      <w:marLeft w:val="0"/>
      <w:marRight w:val="0"/>
      <w:marTop w:val="0"/>
      <w:marBottom w:val="0"/>
      <w:divBdr>
        <w:top w:val="none" w:sz="0" w:space="0" w:color="auto"/>
        <w:left w:val="none" w:sz="0" w:space="0" w:color="auto"/>
        <w:bottom w:val="none" w:sz="0" w:space="0" w:color="auto"/>
        <w:right w:val="none" w:sz="0" w:space="0" w:color="auto"/>
      </w:divBdr>
    </w:div>
    <w:div w:id="1888447258">
      <w:bodyDiv w:val="1"/>
      <w:marLeft w:val="0"/>
      <w:marRight w:val="0"/>
      <w:marTop w:val="0"/>
      <w:marBottom w:val="0"/>
      <w:divBdr>
        <w:top w:val="none" w:sz="0" w:space="0" w:color="auto"/>
        <w:left w:val="none" w:sz="0" w:space="0" w:color="auto"/>
        <w:bottom w:val="none" w:sz="0" w:space="0" w:color="auto"/>
        <w:right w:val="none" w:sz="0" w:space="0" w:color="auto"/>
      </w:divBdr>
    </w:div>
    <w:div w:id="1965697467">
      <w:bodyDiv w:val="1"/>
      <w:marLeft w:val="0"/>
      <w:marRight w:val="0"/>
      <w:marTop w:val="0"/>
      <w:marBottom w:val="0"/>
      <w:divBdr>
        <w:top w:val="none" w:sz="0" w:space="0" w:color="auto"/>
        <w:left w:val="none" w:sz="0" w:space="0" w:color="auto"/>
        <w:bottom w:val="none" w:sz="0" w:space="0" w:color="auto"/>
        <w:right w:val="none" w:sz="0" w:space="0" w:color="auto"/>
      </w:divBdr>
    </w:div>
    <w:div w:id="198511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567</Words>
  <Characters>3408</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Kluczyński</dc:creator>
  <cp:keywords/>
  <dc:description/>
  <cp:lastModifiedBy>Kamila</cp:lastModifiedBy>
  <cp:revision>10</cp:revision>
  <cp:lastPrinted>2024-10-30T13:11:00Z</cp:lastPrinted>
  <dcterms:created xsi:type="dcterms:W3CDTF">2024-04-11T08:58:00Z</dcterms:created>
  <dcterms:modified xsi:type="dcterms:W3CDTF">2024-10-30T13:11:00Z</dcterms:modified>
</cp:coreProperties>
</file>