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29E76" w14:textId="77777777" w:rsidR="00C45730" w:rsidRPr="009E25AF" w:rsidRDefault="00C45730" w:rsidP="00C45730">
      <w:pPr>
        <w:jc w:val="right"/>
        <w:rPr>
          <w:sz w:val="22"/>
          <w:szCs w:val="22"/>
        </w:rPr>
      </w:pPr>
      <w:r w:rsidRPr="009E25AF">
        <w:rPr>
          <w:sz w:val="22"/>
          <w:szCs w:val="22"/>
        </w:rPr>
        <w:t xml:space="preserve">Nowa Ruda, dnia </w:t>
      </w:r>
      <w:r>
        <w:rPr>
          <w:sz w:val="22"/>
          <w:szCs w:val="22"/>
        </w:rPr>
        <w:t>11</w:t>
      </w:r>
      <w:r w:rsidRPr="009E25AF">
        <w:rPr>
          <w:sz w:val="22"/>
          <w:szCs w:val="22"/>
        </w:rPr>
        <w:t>.</w:t>
      </w:r>
      <w:r>
        <w:rPr>
          <w:sz w:val="22"/>
          <w:szCs w:val="22"/>
        </w:rPr>
        <w:t>06</w:t>
      </w:r>
      <w:r w:rsidRPr="009E25AF">
        <w:rPr>
          <w:sz w:val="22"/>
          <w:szCs w:val="22"/>
        </w:rPr>
        <w:t>.202</w:t>
      </w:r>
      <w:r>
        <w:rPr>
          <w:sz w:val="22"/>
          <w:szCs w:val="22"/>
        </w:rPr>
        <w:t xml:space="preserve">4 </w:t>
      </w:r>
      <w:r w:rsidRPr="009E25AF">
        <w:rPr>
          <w:sz w:val="22"/>
          <w:szCs w:val="22"/>
        </w:rPr>
        <w:t>r.</w:t>
      </w:r>
    </w:p>
    <w:p w14:paraId="3FA61538" w14:textId="3C752C4E" w:rsidR="00C45730" w:rsidRPr="00E844F7" w:rsidRDefault="00C45730" w:rsidP="00C45730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GNG</w:t>
      </w:r>
      <w:r w:rsidRPr="009E25AF">
        <w:rPr>
          <w:iCs/>
          <w:sz w:val="22"/>
          <w:szCs w:val="22"/>
        </w:rPr>
        <w:t>.6220.</w:t>
      </w:r>
      <w:r w:rsidR="00592310">
        <w:rPr>
          <w:b/>
          <w:iCs/>
          <w:sz w:val="22"/>
          <w:szCs w:val="22"/>
        </w:rPr>
        <w:t>2</w:t>
      </w:r>
      <w:r w:rsidRPr="009E25AF">
        <w:rPr>
          <w:iCs/>
          <w:sz w:val="22"/>
          <w:szCs w:val="22"/>
        </w:rPr>
        <w:t>.202</w:t>
      </w:r>
      <w:r>
        <w:rPr>
          <w:iCs/>
          <w:sz w:val="22"/>
          <w:szCs w:val="22"/>
        </w:rPr>
        <w:t>4</w:t>
      </w:r>
      <w:r w:rsidRPr="009E25AF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S</w:t>
      </w:r>
    </w:p>
    <w:p w14:paraId="0EF543F1" w14:textId="77777777" w:rsidR="009934F6" w:rsidRDefault="009934F6" w:rsidP="009934F6">
      <w:pPr>
        <w:rPr>
          <w:lang w:eastAsia="zh-CN"/>
        </w:rPr>
      </w:pPr>
    </w:p>
    <w:p w14:paraId="11038E03" w14:textId="77777777" w:rsidR="009934F6" w:rsidRPr="009934F6" w:rsidRDefault="009934F6" w:rsidP="009934F6">
      <w:pPr>
        <w:rPr>
          <w:lang w:eastAsia="zh-CN"/>
        </w:rPr>
      </w:pPr>
    </w:p>
    <w:p w14:paraId="0B5C4940" w14:textId="76C8A11B" w:rsidR="009934F6" w:rsidRPr="009934F6" w:rsidRDefault="009934F6" w:rsidP="009934F6">
      <w:pPr>
        <w:rPr>
          <w:b/>
          <w:bCs/>
          <w:lang w:eastAsia="zh-CN"/>
        </w:rPr>
      </w:pPr>
      <w:r w:rsidRPr="009934F6">
        <w:rPr>
          <w:lang w:eastAsia="zh-CN"/>
        </w:rPr>
        <w:tab/>
      </w:r>
      <w:r w:rsidRPr="009934F6">
        <w:rPr>
          <w:lang w:eastAsia="zh-CN"/>
        </w:rPr>
        <w:tab/>
      </w:r>
      <w:r w:rsidRPr="009934F6">
        <w:rPr>
          <w:lang w:eastAsia="zh-CN"/>
        </w:rPr>
        <w:tab/>
      </w:r>
      <w:r w:rsidRPr="009934F6">
        <w:rPr>
          <w:lang w:eastAsia="zh-CN"/>
        </w:rPr>
        <w:tab/>
      </w:r>
      <w:r w:rsidRPr="009934F6">
        <w:rPr>
          <w:b/>
          <w:bCs/>
          <w:lang w:eastAsia="zh-CN"/>
        </w:rPr>
        <w:t>OBWIESZCZENIE- Zawiadomienie</w:t>
      </w:r>
    </w:p>
    <w:p w14:paraId="083577F2" w14:textId="6D56FE2D" w:rsidR="00511AD5" w:rsidRPr="009934F6" w:rsidRDefault="00511AD5" w:rsidP="00E534B6">
      <w:pPr>
        <w:pStyle w:val="Nagwek2"/>
        <w:spacing w:line="276" w:lineRule="auto"/>
        <w:rPr>
          <w:iCs/>
          <w:sz w:val="22"/>
          <w:szCs w:val="22"/>
        </w:rPr>
      </w:pPr>
      <w:r w:rsidRPr="009934F6">
        <w:rPr>
          <w:iCs/>
          <w:sz w:val="22"/>
          <w:szCs w:val="22"/>
        </w:rPr>
        <w:t>Wójta Gminy Nowa Ruda</w:t>
      </w:r>
    </w:p>
    <w:p w14:paraId="528C5D0F" w14:textId="77777777" w:rsidR="009934F6" w:rsidRPr="009934F6" w:rsidRDefault="009934F6" w:rsidP="00E00511">
      <w:pPr>
        <w:spacing w:line="360" w:lineRule="auto"/>
        <w:rPr>
          <w:lang w:eastAsia="zh-CN"/>
        </w:rPr>
      </w:pPr>
    </w:p>
    <w:p w14:paraId="5486EE00" w14:textId="77777777" w:rsidR="00C45730" w:rsidRPr="00100C81" w:rsidRDefault="009934F6" w:rsidP="00C45730">
      <w:pPr>
        <w:spacing w:line="276" w:lineRule="auto"/>
        <w:ind w:firstLine="6379"/>
        <w:jc w:val="both"/>
        <w:rPr>
          <w:rFonts w:ascii="Bookman Old Style" w:hAnsi="Bookman Old Style"/>
          <w:sz w:val="22"/>
          <w:szCs w:val="22"/>
        </w:rPr>
      </w:pPr>
      <w:r w:rsidRPr="009934F6">
        <w:rPr>
          <w:sz w:val="22"/>
          <w:szCs w:val="22"/>
        </w:rPr>
        <w:tab/>
      </w:r>
      <w:r w:rsidR="00C45730">
        <w:rPr>
          <w:rFonts w:ascii="Bookman Old Style" w:hAnsi="Bookman Old Style"/>
          <w:sz w:val="22"/>
          <w:szCs w:val="22"/>
        </w:rPr>
        <w:t xml:space="preserve">  </w:t>
      </w:r>
    </w:p>
    <w:p w14:paraId="5765608D" w14:textId="359785A8" w:rsidR="00C45730" w:rsidRDefault="00C45730" w:rsidP="0011533F">
      <w:pPr>
        <w:jc w:val="both"/>
        <w:rPr>
          <w:rStyle w:val="Pogrubienie"/>
          <w:bCs w:val="0"/>
        </w:rPr>
      </w:pPr>
      <w:r>
        <w:rPr>
          <w:sz w:val="22"/>
          <w:szCs w:val="22"/>
        </w:rPr>
        <w:tab/>
      </w:r>
      <w:r w:rsidRPr="00FE4C9B">
        <w:rPr>
          <w:sz w:val="22"/>
          <w:szCs w:val="22"/>
        </w:rPr>
        <w:t xml:space="preserve">Zgodnie z art. 85 ust. 3 ustawy z dnia 3 października 2008 r. o udostępnianiu informacji o środowisku i jego ochronie, udziale społeczeństwa w ochronie środowiska oraz o ocenach oddziaływania na środowisko (Dz. U. z 2023 r., poz. 1094 z </w:t>
      </w:r>
      <w:proofErr w:type="spellStart"/>
      <w:r w:rsidRPr="00FE4C9B">
        <w:rPr>
          <w:sz w:val="22"/>
          <w:szCs w:val="22"/>
        </w:rPr>
        <w:t>późn</w:t>
      </w:r>
      <w:proofErr w:type="spellEnd"/>
      <w:r w:rsidRPr="00FE4C9B">
        <w:rPr>
          <w:sz w:val="22"/>
          <w:szCs w:val="22"/>
        </w:rPr>
        <w:t xml:space="preserve">. zm.), Wójt Gminy Nowa Ruda zawiadamia iż w dniu </w:t>
      </w:r>
      <w:r>
        <w:rPr>
          <w:sz w:val="22"/>
          <w:szCs w:val="22"/>
        </w:rPr>
        <w:t>11</w:t>
      </w:r>
      <w:r w:rsidRPr="00FE4C9B">
        <w:rPr>
          <w:sz w:val="22"/>
          <w:szCs w:val="22"/>
        </w:rPr>
        <w:t xml:space="preserve"> </w:t>
      </w:r>
      <w:r w:rsidRPr="000C63D3">
        <w:rPr>
          <w:sz w:val="22"/>
          <w:szCs w:val="22"/>
        </w:rPr>
        <w:t xml:space="preserve">czerwca 2024 r. została wydana decyzja o środowiskowych uwarunkowaniach dla </w:t>
      </w:r>
      <w:r w:rsidRPr="000C63D3">
        <w:rPr>
          <w:spacing w:val="1"/>
          <w:sz w:val="22"/>
          <w:szCs w:val="22"/>
        </w:rPr>
        <w:t xml:space="preserve">przedsięwzięcia </w:t>
      </w:r>
      <w:r w:rsidRPr="000C63D3">
        <w:rPr>
          <w:sz w:val="22"/>
          <w:szCs w:val="22"/>
        </w:rPr>
        <w:t>pn.</w:t>
      </w:r>
      <w:r w:rsidRPr="000C63D3">
        <w:rPr>
          <w:b/>
          <w:i/>
          <w:sz w:val="22"/>
          <w:szCs w:val="22"/>
        </w:rPr>
        <w:t xml:space="preserve"> </w:t>
      </w:r>
      <w:r w:rsidR="00592310" w:rsidRPr="000844CE">
        <w:rPr>
          <w:rStyle w:val="Pogrubienie"/>
          <w:bCs w:val="0"/>
        </w:rPr>
        <w:t>„</w:t>
      </w:r>
      <w:r w:rsidR="00592310">
        <w:rPr>
          <w:rStyle w:val="Pogrubienie"/>
          <w:bCs w:val="0"/>
        </w:rPr>
        <w:t xml:space="preserve">Przebudowa drogi powiatowej nr 3319D Nowa Ruda- </w:t>
      </w:r>
      <w:r w:rsidR="00592310">
        <w:rPr>
          <w:rStyle w:val="Pogrubienie"/>
        </w:rPr>
        <w:t>Przygórze w km 2 + 280 do km 4 + 430”</w:t>
      </w:r>
      <w:r w:rsidR="00592310">
        <w:rPr>
          <w:rStyle w:val="Pogrubienie"/>
          <w:bCs w:val="0"/>
        </w:rPr>
        <w:t>, zlokalizowanego w obrębie Przygórze, na terenie gminy Nowa Ruda.</w:t>
      </w:r>
    </w:p>
    <w:p w14:paraId="6735D6F0" w14:textId="77777777" w:rsidR="00C45730" w:rsidRPr="00FE4C9B" w:rsidRDefault="00C45730" w:rsidP="0011533F">
      <w:pPr>
        <w:jc w:val="both"/>
        <w:rPr>
          <w:sz w:val="22"/>
          <w:szCs w:val="22"/>
        </w:rPr>
      </w:pPr>
      <w:r w:rsidRPr="00FE4C9B">
        <w:rPr>
          <w:sz w:val="22"/>
          <w:szCs w:val="22"/>
        </w:rPr>
        <w:tab/>
        <w:t>W związku z powyższym informuję o możliwości zapoznania się z treścią ww. decyzji oraz z dokumentacją sprawy, w tym opiniami Regionalnego Dyrektora Ochrony Środowiska we Wrocławiu oraz Państwowego Gospodarstwa Wodnego Wody Polskie Zarząd Zlewni w Nysie.</w:t>
      </w:r>
    </w:p>
    <w:p w14:paraId="1783AD9A" w14:textId="77777777" w:rsidR="00C45730" w:rsidRPr="00FE4C9B" w:rsidRDefault="00C45730" w:rsidP="0011533F">
      <w:pPr>
        <w:jc w:val="both"/>
        <w:rPr>
          <w:b/>
          <w:bCs/>
          <w:sz w:val="22"/>
          <w:szCs w:val="22"/>
        </w:rPr>
      </w:pPr>
      <w:r w:rsidRPr="00FE4C9B">
        <w:rPr>
          <w:sz w:val="22"/>
          <w:szCs w:val="22"/>
        </w:rPr>
        <w:t>Z dokumentacją sprawy można zapoznać się w siedzibie Urzędu Gminy Nowa Ruda, ul. Niepodległości 2, 57 – 400 Nowa Ruda, pok. nr 1, w godzinach jego pracy po wcześniejszym uzgodnieniu terminu z osobą prowadzącą sprawę (tel. 74 872 09</w:t>
      </w:r>
      <w:r>
        <w:rPr>
          <w:sz w:val="22"/>
          <w:szCs w:val="22"/>
        </w:rPr>
        <w:t xml:space="preserve"> </w:t>
      </w:r>
      <w:r w:rsidRPr="00FE4C9B">
        <w:rPr>
          <w:sz w:val="22"/>
          <w:szCs w:val="22"/>
        </w:rPr>
        <w:t xml:space="preserve">28). Od powyższej decyzji przysługuje stronom odwołanie do Samorządowego Kolegium Odwoławczego w Wałbrzychu za pośrednictwem Wójta Gminy Nowa Ruda w terminie 14 dni od dnia jej doręczenia. Zgodnie z art. 49 ustawy z dnia 14 czerwca 1960 r. Kodeks postępowania administracyjnego (Dz. U. z 2024 r. poz. 572 </w:t>
      </w:r>
      <w:proofErr w:type="spellStart"/>
      <w:r w:rsidRPr="00FE4C9B">
        <w:rPr>
          <w:sz w:val="22"/>
          <w:szCs w:val="22"/>
        </w:rPr>
        <w:t>t.j</w:t>
      </w:r>
      <w:proofErr w:type="spellEnd"/>
      <w:r w:rsidRPr="00FE4C9B">
        <w:rPr>
          <w:sz w:val="22"/>
          <w:szCs w:val="22"/>
        </w:rPr>
        <w:t xml:space="preserve">) doręczenie uważa się za dokonane po upływie 14 dni od dnia publicznego ogłoszenia tj. </w:t>
      </w:r>
      <w:r>
        <w:rPr>
          <w:b/>
          <w:bCs/>
          <w:sz w:val="22"/>
          <w:szCs w:val="22"/>
          <w:u w:val="single"/>
        </w:rPr>
        <w:t>11</w:t>
      </w:r>
      <w:r w:rsidRPr="00FE4C9B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czerwiec</w:t>
      </w:r>
      <w:r w:rsidRPr="00FE4C9B">
        <w:rPr>
          <w:b/>
          <w:bCs/>
          <w:sz w:val="22"/>
          <w:szCs w:val="22"/>
          <w:u w:val="single"/>
        </w:rPr>
        <w:t xml:space="preserve"> 2024 r.</w:t>
      </w:r>
    </w:p>
    <w:p w14:paraId="072E1229" w14:textId="31A79C73" w:rsidR="009934F6" w:rsidRDefault="009934F6" w:rsidP="0011533F">
      <w:pPr>
        <w:jc w:val="both"/>
        <w:rPr>
          <w:b/>
          <w:bCs/>
          <w:sz w:val="22"/>
          <w:szCs w:val="22"/>
        </w:rPr>
      </w:pPr>
      <w:r w:rsidRPr="00FE4C9B">
        <w:rPr>
          <w:b/>
          <w:bCs/>
          <w:sz w:val="22"/>
          <w:szCs w:val="22"/>
        </w:rPr>
        <w:tab/>
      </w:r>
      <w:r w:rsidR="00711B1A">
        <w:rPr>
          <w:b/>
          <w:bCs/>
          <w:sz w:val="22"/>
          <w:szCs w:val="22"/>
        </w:rPr>
        <w:tab/>
      </w:r>
      <w:r w:rsidR="00711B1A">
        <w:rPr>
          <w:b/>
          <w:bCs/>
          <w:sz w:val="22"/>
          <w:szCs w:val="22"/>
        </w:rPr>
        <w:tab/>
      </w:r>
    </w:p>
    <w:p w14:paraId="2289C755" w14:textId="77777777" w:rsidR="00711B1A" w:rsidRPr="00711B1A" w:rsidRDefault="00711B1A" w:rsidP="009934F6">
      <w:pPr>
        <w:spacing w:line="276" w:lineRule="auto"/>
        <w:jc w:val="both"/>
        <w:rPr>
          <w:sz w:val="22"/>
          <w:szCs w:val="22"/>
        </w:rPr>
      </w:pPr>
    </w:p>
    <w:p w14:paraId="0D323424" w14:textId="1F671F87" w:rsidR="00711B1A" w:rsidRPr="00711B1A" w:rsidRDefault="00711B1A" w:rsidP="009934F6">
      <w:pPr>
        <w:spacing w:line="276" w:lineRule="auto"/>
        <w:jc w:val="both"/>
        <w:rPr>
          <w:sz w:val="22"/>
          <w:szCs w:val="22"/>
        </w:rPr>
      </w:pP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  <w:t>/ Z up. Wójta Anna Zawiślak</w:t>
      </w:r>
    </w:p>
    <w:p w14:paraId="44009018" w14:textId="64049B86" w:rsidR="00711B1A" w:rsidRPr="00711B1A" w:rsidRDefault="00711B1A" w:rsidP="009934F6">
      <w:pPr>
        <w:spacing w:line="276" w:lineRule="auto"/>
        <w:jc w:val="both"/>
        <w:rPr>
          <w:sz w:val="22"/>
          <w:szCs w:val="22"/>
          <w:u w:val="single"/>
        </w:rPr>
      </w:pP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</w:r>
      <w:r w:rsidRPr="00711B1A">
        <w:rPr>
          <w:sz w:val="22"/>
          <w:szCs w:val="22"/>
        </w:rPr>
        <w:tab/>
        <w:t>Zastępca Wójta/</w:t>
      </w:r>
    </w:p>
    <w:p w14:paraId="25339942" w14:textId="301FF52E" w:rsidR="00392BFC" w:rsidRPr="00100C81" w:rsidRDefault="00392BFC" w:rsidP="00392BFC">
      <w:pPr>
        <w:spacing w:line="276" w:lineRule="auto"/>
        <w:ind w:left="4956" w:firstLine="708"/>
        <w:jc w:val="both"/>
        <w:rPr>
          <w:rFonts w:ascii="Bookman Old Style" w:hAnsi="Bookman Old Style"/>
          <w:sz w:val="22"/>
          <w:szCs w:val="22"/>
        </w:rPr>
      </w:pPr>
    </w:p>
    <w:sectPr w:rsidR="00392BFC" w:rsidRPr="00100C81" w:rsidSect="00DC377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4036C7"/>
    <w:multiLevelType w:val="hybridMultilevel"/>
    <w:tmpl w:val="AC5CFA56"/>
    <w:lvl w:ilvl="0" w:tplc="4F8401C2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F47664"/>
    <w:multiLevelType w:val="hybridMultilevel"/>
    <w:tmpl w:val="D5522BC0"/>
    <w:lvl w:ilvl="0" w:tplc="3F74C016">
      <w:start w:val="1"/>
      <w:numFmt w:val="decimal"/>
      <w:lvlText w:val="%1)"/>
      <w:lvlJc w:val="left"/>
      <w:pPr>
        <w:ind w:left="720" w:hanging="360"/>
      </w:pPr>
      <w:rPr>
        <w:rFonts w:ascii="Bookman Old Style" w:eastAsia="Times New Roman" w:hAnsi="Bookman Old Style" w:cstheme="minorHAns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192328">
    <w:abstractNumId w:val="0"/>
  </w:num>
  <w:num w:numId="2" w16cid:durableId="956526517">
    <w:abstractNumId w:val="2"/>
  </w:num>
  <w:num w:numId="3" w16cid:durableId="105972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E40"/>
    <w:rsid w:val="00024F58"/>
    <w:rsid w:val="00036115"/>
    <w:rsid w:val="00090395"/>
    <w:rsid w:val="00097DCB"/>
    <w:rsid w:val="000A2644"/>
    <w:rsid w:val="000B624E"/>
    <w:rsid w:val="000C0AF1"/>
    <w:rsid w:val="000C0E44"/>
    <w:rsid w:val="000C6E17"/>
    <w:rsid w:val="00100C81"/>
    <w:rsid w:val="001107CE"/>
    <w:rsid w:val="0011533F"/>
    <w:rsid w:val="001168D1"/>
    <w:rsid w:val="00127A64"/>
    <w:rsid w:val="00127D2A"/>
    <w:rsid w:val="00131103"/>
    <w:rsid w:val="0014351D"/>
    <w:rsid w:val="00154EBA"/>
    <w:rsid w:val="00184949"/>
    <w:rsid w:val="0019632E"/>
    <w:rsid w:val="001A5DA7"/>
    <w:rsid w:val="001B5374"/>
    <w:rsid w:val="001C3200"/>
    <w:rsid w:val="001D4AFF"/>
    <w:rsid w:val="001E6007"/>
    <w:rsid w:val="001F1C7A"/>
    <w:rsid w:val="001F7C55"/>
    <w:rsid w:val="002156B2"/>
    <w:rsid w:val="002475FD"/>
    <w:rsid w:val="00260F5F"/>
    <w:rsid w:val="00294EB8"/>
    <w:rsid w:val="002A305C"/>
    <w:rsid w:val="002A6C5A"/>
    <w:rsid w:val="002D2721"/>
    <w:rsid w:val="002F6961"/>
    <w:rsid w:val="0030701D"/>
    <w:rsid w:val="00352712"/>
    <w:rsid w:val="0038081B"/>
    <w:rsid w:val="00392BFC"/>
    <w:rsid w:val="003A2DF1"/>
    <w:rsid w:val="003B6998"/>
    <w:rsid w:val="003E0328"/>
    <w:rsid w:val="003E11CE"/>
    <w:rsid w:val="00496239"/>
    <w:rsid w:val="004A19AE"/>
    <w:rsid w:val="004B467D"/>
    <w:rsid w:val="004B5B80"/>
    <w:rsid w:val="004E1F92"/>
    <w:rsid w:val="00511AD5"/>
    <w:rsid w:val="00514A8D"/>
    <w:rsid w:val="005305EE"/>
    <w:rsid w:val="00536978"/>
    <w:rsid w:val="005557A8"/>
    <w:rsid w:val="00557E51"/>
    <w:rsid w:val="00571260"/>
    <w:rsid w:val="00592310"/>
    <w:rsid w:val="005947AE"/>
    <w:rsid w:val="00597F56"/>
    <w:rsid w:val="005B67EA"/>
    <w:rsid w:val="005F12C1"/>
    <w:rsid w:val="00621303"/>
    <w:rsid w:val="00635DF6"/>
    <w:rsid w:val="006A44AB"/>
    <w:rsid w:val="006C06D2"/>
    <w:rsid w:val="00711B1A"/>
    <w:rsid w:val="00714470"/>
    <w:rsid w:val="00720182"/>
    <w:rsid w:val="00752D5C"/>
    <w:rsid w:val="00771E40"/>
    <w:rsid w:val="007C4805"/>
    <w:rsid w:val="007E6C56"/>
    <w:rsid w:val="00811785"/>
    <w:rsid w:val="0082537F"/>
    <w:rsid w:val="00852753"/>
    <w:rsid w:val="008B7579"/>
    <w:rsid w:val="008C571B"/>
    <w:rsid w:val="008D3578"/>
    <w:rsid w:val="008E3C31"/>
    <w:rsid w:val="008E7EB5"/>
    <w:rsid w:val="00931055"/>
    <w:rsid w:val="00962B6A"/>
    <w:rsid w:val="009934F6"/>
    <w:rsid w:val="009C1065"/>
    <w:rsid w:val="009C5C83"/>
    <w:rsid w:val="009D781F"/>
    <w:rsid w:val="00A564B6"/>
    <w:rsid w:val="00A82285"/>
    <w:rsid w:val="00AB58C8"/>
    <w:rsid w:val="00AB7239"/>
    <w:rsid w:val="00AC31F4"/>
    <w:rsid w:val="00AE6B50"/>
    <w:rsid w:val="00B0370B"/>
    <w:rsid w:val="00B17F00"/>
    <w:rsid w:val="00B40987"/>
    <w:rsid w:val="00B43BA1"/>
    <w:rsid w:val="00B4431E"/>
    <w:rsid w:val="00B820EC"/>
    <w:rsid w:val="00BF5E45"/>
    <w:rsid w:val="00C01CD2"/>
    <w:rsid w:val="00C05DCC"/>
    <w:rsid w:val="00C16AFD"/>
    <w:rsid w:val="00C45730"/>
    <w:rsid w:val="00C458E2"/>
    <w:rsid w:val="00C46BE4"/>
    <w:rsid w:val="00C50C80"/>
    <w:rsid w:val="00C52635"/>
    <w:rsid w:val="00C70A0A"/>
    <w:rsid w:val="00C7602C"/>
    <w:rsid w:val="00C97575"/>
    <w:rsid w:val="00CA70B3"/>
    <w:rsid w:val="00CB60A7"/>
    <w:rsid w:val="00CE03AC"/>
    <w:rsid w:val="00CF45A6"/>
    <w:rsid w:val="00D4365E"/>
    <w:rsid w:val="00D64898"/>
    <w:rsid w:val="00D712EE"/>
    <w:rsid w:val="00DC377A"/>
    <w:rsid w:val="00DC5BAE"/>
    <w:rsid w:val="00DD512F"/>
    <w:rsid w:val="00DF4DC1"/>
    <w:rsid w:val="00E00511"/>
    <w:rsid w:val="00E3783F"/>
    <w:rsid w:val="00E534B6"/>
    <w:rsid w:val="00E67843"/>
    <w:rsid w:val="00E8516D"/>
    <w:rsid w:val="00E91067"/>
    <w:rsid w:val="00EB2BB2"/>
    <w:rsid w:val="00ED03E9"/>
    <w:rsid w:val="00ED3D5D"/>
    <w:rsid w:val="00ED785B"/>
    <w:rsid w:val="00EE59FA"/>
    <w:rsid w:val="00EF2662"/>
    <w:rsid w:val="00F268B7"/>
    <w:rsid w:val="00FA12E7"/>
    <w:rsid w:val="00FB3D9A"/>
    <w:rsid w:val="00FB72CD"/>
    <w:rsid w:val="00FC0BC7"/>
    <w:rsid w:val="00FD30F3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02A66"/>
  <w15:chartTrackingRefBased/>
  <w15:docId w15:val="{62B545F2-E68B-43CC-AF8C-DAAAF621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11AD5"/>
    <w:pPr>
      <w:keepNext/>
      <w:numPr>
        <w:numId w:val="1"/>
      </w:numPr>
      <w:suppressAutoHyphens/>
      <w:jc w:val="center"/>
      <w:outlineLvl w:val="0"/>
    </w:pPr>
    <w:rPr>
      <w:b/>
      <w:bCs/>
      <w:sz w:val="32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11AD5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">
    <w:name w:val="Znak Znak Znak Znak Znak Znak Znak"/>
    <w:basedOn w:val="Normalny"/>
  </w:style>
  <w:style w:type="character" w:styleId="Odwoaniedokomentarza">
    <w:name w:val="annotation reference"/>
    <w:rsid w:val="00CB60A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B60A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B60A7"/>
  </w:style>
  <w:style w:type="paragraph" w:styleId="Tematkomentarza">
    <w:name w:val="annotation subject"/>
    <w:basedOn w:val="Tekstkomentarza"/>
    <w:next w:val="Tekstkomentarza"/>
    <w:link w:val="TematkomentarzaZnak"/>
    <w:rsid w:val="00CB60A7"/>
    <w:rPr>
      <w:b/>
      <w:bCs/>
    </w:rPr>
  </w:style>
  <w:style w:type="character" w:customStyle="1" w:styleId="TematkomentarzaZnak">
    <w:name w:val="Temat komentarza Znak"/>
    <w:link w:val="Tematkomentarza"/>
    <w:rsid w:val="00CB60A7"/>
    <w:rPr>
      <w:b/>
      <w:bCs/>
    </w:rPr>
  </w:style>
  <w:style w:type="character" w:styleId="Hipercze">
    <w:name w:val="Hyperlink"/>
    <w:rsid w:val="00EF2662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F2662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11AD5"/>
    <w:rPr>
      <w:b/>
      <w:bCs/>
      <w:sz w:val="32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511AD5"/>
    <w:rPr>
      <w:b/>
      <w:bCs/>
      <w:sz w:val="24"/>
      <w:szCs w:val="24"/>
      <w:lang w:eastAsia="zh-CN"/>
    </w:rPr>
  </w:style>
  <w:style w:type="paragraph" w:customStyle="1" w:styleId="Standard">
    <w:name w:val="Standard"/>
    <w:rsid w:val="00511AD5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dymka">
    <w:name w:val="Balloon Text"/>
    <w:basedOn w:val="Normalny"/>
    <w:link w:val="TekstdymkaZnak"/>
    <w:semiHidden/>
    <w:unhideWhenUsed/>
    <w:rsid w:val="00C458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458E2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72018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E3C31"/>
    <w:pPr>
      <w:ind w:left="720"/>
      <w:contextualSpacing/>
    </w:pPr>
  </w:style>
  <w:style w:type="character" w:styleId="Pogrubienie">
    <w:name w:val="Strong"/>
    <w:uiPriority w:val="22"/>
    <w:qFormat/>
    <w:rsid w:val="009934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3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Czeremcha, dnia 02</vt:lpstr>
    </vt:vector>
  </TitlesOfParts>
  <Company/>
  <LinksUpToDate>false</LinksUpToDate>
  <CharactersWithSpaces>1623</CharactersWithSpaces>
  <SharedDoc>false</SharedDoc>
  <HLinks>
    <vt:vector size="6" baseType="variant">
      <vt:variant>
        <vt:i4>1376287</vt:i4>
      </vt:variant>
      <vt:variant>
        <vt:i4>0</vt:i4>
      </vt:variant>
      <vt:variant>
        <vt:i4>0</vt:i4>
      </vt:variant>
      <vt:variant>
        <vt:i4>5</vt:i4>
      </vt:variant>
      <vt:variant>
        <vt:lpwstr>http://www.czeremcha.pl/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Czeremcha, dnia 02</dc:title>
  <dc:subject/>
  <dc:creator>UG Czeremcha</dc:creator>
  <cp:keywords/>
  <dc:description/>
  <cp:lastModifiedBy>Kamila</cp:lastModifiedBy>
  <cp:revision>16</cp:revision>
  <cp:lastPrinted>2024-06-10T11:05:00Z</cp:lastPrinted>
  <dcterms:created xsi:type="dcterms:W3CDTF">2023-12-05T07:11:00Z</dcterms:created>
  <dcterms:modified xsi:type="dcterms:W3CDTF">2024-06-10T11:05:00Z</dcterms:modified>
</cp:coreProperties>
</file>