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26C7" w14:textId="2ABD68B4" w:rsidR="00CB6032" w:rsidRPr="00CB6032" w:rsidRDefault="00CB6032" w:rsidP="00CB6032">
      <w:pPr>
        <w:spacing w:line="360" w:lineRule="auto"/>
        <w:ind w:left="5954"/>
        <w:rPr>
          <w:rFonts w:asciiTheme="majorHAnsi" w:hAnsiTheme="majorHAnsi" w:cstheme="majorHAnsi"/>
          <w:sz w:val="24"/>
          <w:szCs w:val="24"/>
        </w:rPr>
      </w:pPr>
      <w:r w:rsidRPr="00CB6032">
        <w:rPr>
          <w:rFonts w:asciiTheme="majorHAnsi" w:hAnsiTheme="majorHAnsi" w:cstheme="majorHAnsi"/>
          <w:sz w:val="24"/>
          <w:szCs w:val="24"/>
        </w:rPr>
        <w:t>Nowa Ruda, 15 grudnia 2021 r.</w:t>
      </w:r>
    </w:p>
    <w:p w14:paraId="7CE4A25D" w14:textId="6853A02E" w:rsidR="00CB6032" w:rsidRPr="00CB6032" w:rsidRDefault="00CB6032" w:rsidP="00CB6032">
      <w:pPr>
        <w:spacing w:after="240"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B6032">
        <w:rPr>
          <w:rFonts w:asciiTheme="majorHAnsi" w:hAnsiTheme="majorHAnsi" w:cstheme="majorHAnsi"/>
          <w:sz w:val="24"/>
          <w:szCs w:val="24"/>
        </w:rPr>
        <w:t xml:space="preserve">RPZP.6220.7.2021 </w:t>
      </w:r>
    </w:p>
    <w:p w14:paraId="6A35D693" w14:textId="77777777" w:rsidR="00CB6032" w:rsidRPr="00CB6032" w:rsidRDefault="00CB6032" w:rsidP="00925BAC">
      <w:pPr>
        <w:pStyle w:val="Nagwek1"/>
      </w:pPr>
      <w:r w:rsidRPr="00CB6032">
        <w:t>POSTANOWIENIE</w:t>
      </w:r>
    </w:p>
    <w:p w14:paraId="2E75AAEE" w14:textId="14D83E66" w:rsidR="00CB6032" w:rsidRPr="00CB6032" w:rsidRDefault="00CB6032" w:rsidP="00925BAC">
      <w:pPr>
        <w:spacing w:before="240" w:after="240" w:line="360" w:lineRule="auto"/>
        <w:rPr>
          <w:rFonts w:asciiTheme="majorHAnsi" w:hAnsiTheme="majorHAnsi" w:cstheme="majorHAnsi"/>
          <w:sz w:val="24"/>
          <w:szCs w:val="24"/>
        </w:rPr>
      </w:pPr>
      <w:r w:rsidRPr="00CB6032">
        <w:rPr>
          <w:rFonts w:asciiTheme="majorHAnsi" w:hAnsiTheme="majorHAnsi" w:cstheme="majorHAnsi"/>
          <w:sz w:val="24"/>
          <w:szCs w:val="24"/>
        </w:rPr>
        <w:t>Na podstawie art. 63 ust. 1 i 4, art. 65 ust. 3, art. 66 ustawy z dnia 3 października 2008 r. o udostępnianiu informacji o środowisku i jego ochronie, udziale społeczeństwa w ochronie środowiska oraz o ocenach oddziaływania na środowisko (Dz. U. z 2021 r., poz. 247 ze zm.), w związku z treścią § 3 ust. 1 pkt 54 lit. b Rozporządzenia Rady Ministrów z dnia 26 września 2019 r. w sprawie przedsięwzięć mogących znacząco oddziaływać na środowisko (</w:t>
      </w:r>
      <w:r w:rsidR="00925BAC" w:rsidRPr="00CB6032">
        <w:rPr>
          <w:rFonts w:asciiTheme="majorHAnsi" w:hAnsiTheme="majorHAnsi" w:cstheme="majorHAnsi"/>
          <w:sz w:val="24"/>
          <w:szCs w:val="24"/>
        </w:rPr>
        <w:t>tj.</w:t>
      </w:r>
      <w:r w:rsidRPr="00CB6032">
        <w:rPr>
          <w:rFonts w:asciiTheme="majorHAnsi" w:hAnsiTheme="majorHAnsi" w:cstheme="majorHAnsi"/>
          <w:sz w:val="24"/>
          <w:szCs w:val="24"/>
        </w:rPr>
        <w:t xml:space="preserve"> Dz. U. z 2019 r., poz. 1839) w związku z treścią art. 123 ustawy z dnia 14 czerwca 1960 r. Kodeks postępowania administracyjnego (tj. Dz. U. 2021 poz. 735 ze zm.), po rozpoznaniu wniosku wnioskodawcy firmy </w:t>
      </w:r>
      <w:bookmarkStart w:id="0" w:name="_Hlk90538653"/>
      <w:r w:rsidRPr="00CB6032">
        <w:rPr>
          <w:rFonts w:asciiTheme="majorHAnsi" w:hAnsiTheme="majorHAnsi" w:cstheme="majorHAnsi"/>
          <w:sz w:val="24"/>
          <w:szCs w:val="24"/>
        </w:rPr>
        <w:t xml:space="preserve">Elektrownia PV 77 Sp. z o. o., reprezentowanej przez Panią Izę Michałek </w:t>
      </w:r>
      <w:bookmarkEnd w:id="0"/>
      <w:r w:rsidRPr="00CB6032">
        <w:rPr>
          <w:rFonts w:asciiTheme="majorHAnsi" w:hAnsiTheme="majorHAnsi" w:cstheme="majorHAnsi"/>
          <w:sz w:val="24"/>
          <w:szCs w:val="24"/>
        </w:rPr>
        <w:t>oraz po zasięgnięciu opinii Regionalnego Dyrektora Ochrony Środowiska we Wrocławiu, Państwowego Gospodarstwa Wodnego Wody Polskie - Zarząd Zlewni w Nysie, Państwowego Powiatowego Inspektora Sanitarnego w Kłodzku</w:t>
      </w:r>
    </w:p>
    <w:p w14:paraId="732B4B05" w14:textId="77777777" w:rsidR="00CB6032" w:rsidRPr="00CB6032" w:rsidRDefault="00CB6032" w:rsidP="00925BAC">
      <w:pPr>
        <w:spacing w:after="24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CB6032">
        <w:rPr>
          <w:rFonts w:asciiTheme="majorHAnsi" w:hAnsiTheme="majorHAnsi" w:cstheme="majorHAnsi"/>
          <w:b/>
          <w:sz w:val="24"/>
          <w:szCs w:val="24"/>
        </w:rPr>
        <w:t>postanawiam</w:t>
      </w:r>
    </w:p>
    <w:p w14:paraId="5EE9E17F" w14:textId="61F4A50F" w:rsidR="00CB6032" w:rsidRPr="00F31C70" w:rsidRDefault="00CB6032" w:rsidP="00F31C70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F31C70">
        <w:rPr>
          <w:rFonts w:asciiTheme="majorHAnsi" w:hAnsiTheme="majorHAnsi" w:cstheme="majorHAnsi"/>
          <w:sz w:val="24"/>
          <w:szCs w:val="24"/>
        </w:rPr>
        <w:t>stwierdzić obowiązek przeprowadzenia oceny oddziaływania na środowisko dla planowanego przedsięwzięcia polegającego na budowie elektrowni słonecznej wraz z infrastrukturą towarzyszącą na działce nr 484 (obręb 0016</w:t>
      </w:r>
      <w:r w:rsidR="00925BAC" w:rsidRPr="00F31C70">
        <w:rPr>
          <w:rFonts w:asciiTheme="majorHAnsi" w:hAnsiTheme="majorHAnsi" w:cstheme="majorHAnsi"/>
          <w:sz w:val="24"/>
          <w:szCs w:val="24"/>
        </w:rPr>
        <w:t>) Wolibórz</w:t>
      </w:r>
      <w:r w:rsidRPr="00F31C70">
        <w:rPr>
          <w:rFonts w:asciiTheme="majorHAnsi" w:hAnsiTheme="majorHAnsi" w:cstheme="majorHAnsi"/>
          <w:sz w:val="24"/>
          <w:szCs w:val="24"/>
        </w:rPr>
        <w:t>, Gmina Nowa Ruda (proj. Wolibórz II);</w:t>
      </w:r>
    </w:p>
    <w:p w14:paraId="4D7CA784" w14:textId="77777777" w:rsidR="00CB6032" w:rsidRPr="00F31C70" w:rsidRDefault="00CB6032" w:rsidP="00F31C70">
      <w:pPr>
        <w:pStyle w:val="Akapitzlist"/>
        <w:numPr>
          <w:ilvl w:val="0"/>
          <w:numId w:val="6"/>
        </w:numPr>
        <w:spacing w:line="36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F31C70">
        <w:rPr>
          <w:rFonts w:asciiTheme="majorHAnsi" w:hAnsiTheme="majorHAnsi" w:cstheme="majorHAnsi"/>
          <w:sz w:val="24"/>
          <w:szCs w:val="24"/>
        </w:rPr>
        <w:t xml:space="preserve">określić zakres raportu o oddziaływaniu przedsięwzięcia na środowisko, który powinien zostać sporządzony zgodnie z art. 66 ustawy z dnia 3 października 2008 r. </w:t>
      </w:r>
      <w:r w:rsidRPr="00F31C70">
        <w:rPr>
          <w:rFonts w:asciiTheme="majorHAnsi" w:hAnsiTheme="majorHAnsi" w:cstheme="majorHAnsi"/>
          <w:iCs/>
          <w:sz w:val="24"/>
          <w:szCs w:val="24"/>
        </w:rPr>
        <w:t>o udostępnianiu informacji o środowisku i jego ochronie, udziale społeczeństwa w ochronie środowiska oraz o ocenach oddziaływania na środowisko (</w:t>
      </w:r>
      <w:r w:rsidRPr="00F31C70">
        <w:rPr>
          <w:rFonts w:asciiTheme="majorHAnsi" w:hAnsiTheme="majorHAnsi" w:cstheme="majorHAnsi"/>
          <w:sz w:val="24"/>
          <w:szCs w:val="24"/>
        </w:rPr>
        <w:t>Dz. U. z 2021 r., poz. 247 ze zm.)</w:t>
      </w:r>
      <w:r w:rsidRPr="00F31C70">
        <w:rPr>
          <w:rFonts w:asciiTheme="majorHAnsi" w:hAnsiTheme="majorHAnsi" w:cstheme="majorHAnsi"/>
          <w:iCs/>
          <w:sz w:val="24"/>
          <w:szCs w:val="24"/>
        </w:rPr>
        <w:t>,</w:t>
      </w:r>
      <w:r w:rsidRPr="00F31C70">
        <w:rPr>
          <w:rFonts w:asciiTheme="majorHAnsi" w:hAnsiTheme="majorHAnsi" w:cstheme="majorHAnsi"/>
          <w:sz w:val="24"/>
          <w:szCs w:val="24"/>
        </w:rPr>
        <w:t xml:space="preserve"> ze szczególnym uwzględnieniem oddziaływania na:</w:t>
      </w:r>
    </w:p>
    <w:p w14:paraId="42335FC0" w14:textId="77777777" w:rsidR="00CB6032" w:rsidRPr="00F31C70" w:rsidRDefault="00CB6032" w:rsidP="00F31C70">
      <w:pPr>
        <w:pStyle w:val="Akapitzlist"/>
        <w:numPr>
          <w:ilvl w:val="0"/>
          <w:numId w:val="7"/>
        </w:numPr>
        <w:spacing w:after="240" w:line="36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F31C70">
        <w:rPr>
          <w:rFonts w:asciiTheme="majorHAnsi" w:hAnsiTheme="majorHAnsi" w:cstheme="majorHAnsi"/>
          <w:sz w:val="24"/>
          <w:szCs w:val="24"/>
        </w:rPr>
        <w:t>bliskie położenie zabudowy mieszkaniowej na etapie budowy oraz eksploatacji planowanego przedsięwzięcia.</w:t>
      </w:r>
    </w:p>
    <w:p w14:paraId="47ED18B3" w14:textId="77777777" w:rsidR="00CB6032" w:rsidRPr="00CB6032" w:rsidRDefault="00CB6032" w:rsidP="00CB6032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CB6032">
        <w:rPr>
          <w:rFonts w:asciiTheme="majorHAnsi" w:hAnsiTheme="majorHAnsi" w:cstheme="majorHAnsi"/>
          <w:b/>
          <w:sz w:val="24"/>
          <w:szCs w:val="24"/>
        </w:rPr>
        <w:t>UZASADNIENIE</w:t>
      </w:r>
    </w:p>
    <w:p w14:paraId="6DD95D99" w14:textId="511374D4" w:rsidR="00CB6032" w:rsidRPr="00CB6032" w:rsidRDefault="00CB6032" w:rsidP="00CB603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CB6032">
        <w:rPr>
          <w:rFonts w:asciiTheme="majorHAnsi" w:hAnsiTheme="majorHAnsi" w:cstheme="majorHAnsi"/>
          <w:sz w:val="24"/>
          <w:szCs w:val="24"/>
        </w:rPr>
        <w:t xml:space="preserve">W dniu 10 września 2021 r. do Urzędu Gminy Nowa Ruda wpłynął wniosek firmy Elektrownia PV 77 Sp. z o. o., reprezentowanej przez Panią Izę Michałek, w sprawie wydania decyzji </w:t>
      </w:r>
      <w:r w:rsidRPr="00CB6032">
        <w:rPr>
          <w:rFonts w:asciiTheme="majorHAnsi" w:hAnsiTheme="majorHAnsi" w:cstheme="majorHAnsi"/>
          <w:sz w:val="24"/>
          <w:szCs w:val="24"/>
        </w:rPr>
        <w:lastRenderedPageBreak/>
        <w:t>o środowiskowych uwarunkowaniach dla przedsięwzięcia polegającego na budowie elektrowni słonecznej wraz z infrastrukturą towarzyszącą na działce nr 484 (obręb 0016</w:t>
      </w:r>
      <w:r w:rsidR="00925BAC" w:rsidRPr="00CB6032">
        <w:rPr>
          <w:rFonts w:asciiTheme="majorHAnsi" w:hAnsiTheme="majorHAnsi" w:cstheme="majorHAnsi"/>
          <w:sz w:val="24"/>
          <w:szCs w:val="24"/>
        </w:rPr>
        <w:t>) Wolibórz</w:t>
      </w:r>
      <w:r w:rsidRPr="00CB6032">
        <w:rPr>
          <w:rFonts w:asciiTheme="majorHAnsi" w:hAnsiTheme="majorHAnsi" w:cstheme="majorHAnsi"/>
          <w:sz w:val="24"/>
          <w:szCs w:val="24"/>
        </w:rPr>
        <w:t>, Gmina Nowa Ruda (proj. Wolibórz II).</w:t>
      </w:r>
    </w:p>
    <w:p w14:paraId="46E896DD" w14:textId="77777777" w:rsidR="00CB6032" w:rsidRPr="00CB6032" w:rsidRDefault="00CB6032" w:rsidP="00CB603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CB6032">
        <w:rPr>
          <w:rFonts w:asciiTheme="majorHAnsi" w:hAnsiTheme="majorHAnsi" w:cstheme="majorHAnsi"/>
          <w:sz w:val="24"/>
          <w:szCs w:val="24"/>
        </w:rPr>
        <w:t>Biorąc pod uwagę treść złożonych materiałów, a w szczególności karty informacyjnej przedsięwzięcia sporządzonej we wrześniu 2021 r. w Warszawie, przez Panią Izę Michałek, należało stwierdzić, że wnioskowana inwestycja będzie polegać na budowie farmy elektrowni słonecznej o mocy wytwórczej do 16 MW, na obszarze do 10,8075 ha.</w:t>
      </w:r>
    </w:p>
    <w:p w14:paraId="63F085DB" w14:textId="2A6AEC93" w:rsidR="00CB6032" w:rsidRPr="00CB6032" w:rsidRDefault="00CB6032" w:rsidP="00CB603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CB6032">
        <w:rPr>
          <w:rFonts w:asciiTheme="majorHAnsi" w:hAnsiTheme="majorHAnsi" w:cstheme="majorHAnsi"/>
          <w:sz w:val="24"/>
          <w:szCs w:val="24"/>
        </w:rPr>
        <w:t xml:space="preserve">Odnosząc się do warunków usytuowania przedsięwzięcia w odniesieniu do rodzaju terenów sąsiednich ustalono, na podstawie przedłożonych materiałów, że otoczenie terenu przedsięwzięcia stanowią tereny rolnicze. Dotychczas teren przedsięwzięcia wykorzystywany jako tereny rolne – oznaczone w ewidencji gruntów jako grunty orne, grunty pod rowami, pastwiska trwałe, grunty zadrzewione i zakrzewione na użytkach rolnych, łąki trwałe. Najbliższa zabudowa mieszkaniowa znajduje się w odległości ok. 18 m w linii </w:t>
      </w:r>
      <w:r w:rsidR="00925BAC" w:rsidRPr="00CB6032">
        <w:rPr>
          <w:rFonts w:asciiTheme="majorHAnsi" w:hAnsiTheme="majorHAnsi" w:cstheme="majorHAnsi"/>
          <w:sz w:val="24"/>
          <w:szCs w:val="24"/>
        </w:rPr>
        <w:t>prostej,</w:t>
      </w:r>
      <w:r w:rsidRPr="00CB6032">
        <w:rPr>
          <w:rFonts w:asciiTheme="majorHAnsi" w:hAnsiTheme="majorHAnsi" w:cstheme="majorHAnsi"/>
          <w:sz w:val="24"/>
          <w:szCs w:val="24"/>
        </w:rPr>
        <w:t xml:space="preserve"> w kierunku północno-wschodnim od miejsca lokalizacji planowanej inwestycji. Odległość od transformatora do najbliższych zabudowań wynosi ok. 140 m, jednocześnie znajdować się będzie w wygłuszonym kontenerze stacji transformatorowej. Na terenie planowanej inwestycji nie występują elektrownie słoneczne i fotowoltaiczne. Jednocześnie tutejszy organ ustalił, że na terenie planowanego przedsięwzięcia brak jest obowiązującego miejscowego planu zagospodarowania przestrzennego. </w:t>
      </w:r>
    </w:p>
    <w:p w14:paraId="1D4C2024" w14:textId="77777777" w:rsidR="00CB6032" w:rsidRPr="00CB6032" w:rsidRDefault="00CB6032" w:rsidP="00CB603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CB6032">
        <w:rPr>
          <w:rFonts w:asciiTheme="majorHAnsi" w:hAnsiTheme="majorHAnsi" w:cstheme="majorHAnsi"/>
          <w:sz w:val="24"/>
          <w:szCs w:val="24"/>
        </w:rPr>
        <w:t>Na postawie złożonego wniosku, a w szczególności zgodnie z treścią dołączonej karty informacyjnej przedsięwzięcia należało stwierdzić, że wnioskowana inwestycja zgodnie z treścią § 3 ust. 1 pkt 54 lit. b Rozporządzenia Rady Ministrów z dnia 26 września 2019 r. w sprawie przedsięwzięć mogących znacząco oddziaływać na środowisko stanowi przedsięwzięcie mogące potencjalnie znacząco oddziaływać na środowisko. Zgodnie zatem z art. 71 ust. 2 pkt 2 ustawy z dnia 3 października 2008 r. o udostępnianiu informacji o środowisku i jego ochronie, udziale społeczeństwa w ochronie środowiska oraz o ocenach oddziaływania na środowisko planowane przedsięwzięcie wymaga uzyskania decyzji o środowiskowych uwarunkowaniach. Wobec treści art. 75 ust. 1 pkt 4 ustawy, organem właściwym do wydania decyzji o środowiskowych uwarunkowaniach jest Wójt Gminy Nowa Ruda.</w:t>
      </w:r>
    </w:p>
    <w:p w14:paraId="0C79C90B" w14:textId="77777777" w:rsidR="00CB6032" w:rsidRPr="00CB6032" w:rsidRDefault="00CB6032" w:rsidP="00CB603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CB6032">
        <w:rPr>
          <w:rFonts w:asciiTheme="majorHAnsi" w:hAnsiTheme="majorHAnsi" w:cstheme="majorHAnsi"/>
          <w:sz w:val="24"/>
          <w:szCs w:val="24"/>
        </w:rPr>
        <w:t xml:space="preserve">W związku z powyższym Wójt Gminy Nowa Ruda pismem znak: RPZP.6220.7.2021 z dnia 15 października 2021 r. zawiadomił strony o wszczęciu postępowania w sprawie wydania decyzji </w:t>
      </w:r>
      <w:r w:rsidRPr="00CB6032">
        <w:rPr>
          <w:rFonts w:asciiTheme="majorHAnsi" w:hAnsiTheme="majorHAnsi" w:cstheme="majorHAnsi"/>
          <w:sz w:val="24"/>
          <w:szCs w:val="24"/>
        </w:rPr>
        <w:lastRenderedPageBreak/>
        <w:t xml:space="preserve">o środowiskowych uwarunkowaniach dla wnioskowanego przedsięwzięcia informując o możliwości zapoznania się - osobiście lub przez pełnomocnika - z aktami sprawy. </w:t>
      </w:r>
    </w:p>
    <w:p w14:paraId="372254CF" w14:textId="77777777" w:rsidR="00CB6032" w:rsidRPr="00CB6032" w:rsidRDefault="00CB6032" w:rsidP="00CB603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CB6032">
        <w:rPr>
          <w:rFonts w:asciiTheme="majorHAnsi" w:hAnsiTheme="majorHAnsi" w:cstheme="majorHAnsi"/>
          <w:sz w:val="24"/>
          <w:szCs w:val="24"/>
        </w:rPr>
        <w:t xml:space="preserve">W toku prowadzonego postępowania, na podstawie art. 64 ust. 1 ustawy z dnia 3 października 2008 r. o udostępnianiu informacji o środowisku i jego ochronie, udziale społeczeństwa w ochronie środowiska oraz o ocenach oddziaływania na środowisko, przekazując w załączeniu wniosek o wydanie decyzji wraz z kartą informacyjną przedsięwzięcia, Wójt Gminy Nowa Ruda wystąpił do Regionalnego Dyrektora Ochrony Środowiska we Wrocławiu, Państwowego Gospodarstwa Wodnego Wody Polskie - Zarząd Zlewni w Nysie oraz Państwowego Powiatowego Inspektora Sanitarnego w Kłodzku o wydanie opinii co do potrzeby przeprowadzenia oceny oddziaływania przedsięwzięcia na środowisko, a w przypadku stwierdzenia takiej potrzeby, co do zakresu raportu o oddziaływaniu na środowisko wnioskowanego przedsięwzięcia. </w:t>
      </w:r>
    </w:p>
    <w:p w14:paraId="3B1C4A50" w14:textId="77777777" w:rsidR="00CB6032" w:rsidRPr="00CB6032" w:rsidRDefault="00CB6032" w:rsidP="00CB603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CB6032">
        <w:rPr>
          <w:rFonts w:asciiTheme="majorHAnsi" w:hAnsiTheme="majorHAnsi" w:cstheme="majorHAnsi"/>
          <w:sz w:val="24"/>
          <w:szCs w:val="24"/>
        </w:rPr>
        <w:t>W toku prowadzonego postępowania w sprawie wydania decyzji o środowiskowych uwarunkowaniach, dnia 08 listopada 2021 r. do Wójta Gminy Nowa Ruda wpłynęła opinia Regionalnego Dyrektora Ochrony Środowiska we Wrocławiu, znak: WOOŚ.4220.725.2021.ASA.1, w której ustalono, że nie zachodzi potrzeba przeprowadzenia oceny oddziaływania przedsięwzięcia na środowisko.</w:t>
      </w:r>
    </w:p>
    <w:p w14:paraId="475BB2FB" w14:textId="77777777" w:rsidR="00CB6032" w:rsidRPr="00CB6032" w:rsidRDefault="00CB6032" w:rsidP="00CB603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CB6032">
        <w:rPr>
          <w:rFonts w:asciiTheme="majorHAnsi" w:hAnsiTheme="majorHAnsi" w:cstheme="majorHAnsi"/>
          <w:sz w:val="24"/>
          <w:szCs w:val="24"/>
        </w:rPr>
        <w:t>Dnia 19 listopada 2021 r. do Wójta Gminy Nowa Ruda wpłynęła opinia Państwowego Gospodarstwa Wodnego Wody Polskie Zarząd Zlewni w Nysie, znak: WR.ZZŚ.4.435.157.2021.JP z dnia 15 listopada 2021 r., w której ustalono, że nie zachodzi potrzeba przeprowadzenia oceny oddziaływania przedsięwzięcia na środowisko oraz wskazuje na konieczność określenia w decyzji o środowiskowych uwarunkowaniach następujących wymagań:</w:t>
      </w:r>
    </w:p>
    <w:p w14:paraId="23EE31CF" w14:textId="77777777" w:rsidR="00CB6032" w:rsidRPr="00925BAC" w:rsidRDefault="00CB6032" w:rsidP="00925BAC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925BAC">
        <w:rPr>
          <w:rFonts w:asciiTheme="majorHAnsi" w:hAnsiTheme="majorHAnsi" w:cstheme="majorHAnsi"/>
          <w:sz w:val="24"/>
          <w:szCs w:val="24"/>
        </w:rPr>
        <w:t>w trakcie realizacji przedsięwzięcia bazę sprzętową należy usytuować na utwardzonym i szczelnym podłożu;</w:t>
      </w:r>
    </w:p>
    <w:p w14:paraId="03F997E3" w14:textId="77777777" w:rsidR="00CB6032" w:rsidRPr="00925BAC" w:rsidRDefault="00CB6032" w:rsidP="00925BAC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Theme="majorHAnsi" w:hAnsiTheme="majorHAnsi" w:cstheme="majorHAnsi"/>
          <w:sz w:val="24"/>
          <w:szCs w:val="24"/>
        </w:rPr>
      </w:pPr>
      <w:r w:rsidRPr="00925BAC">
        <w:rPr>
          <w:rFonts w:asciiTheme="majorHAnsi" w:hAnsiTheme="majorHAnsi" w:cstheme="majorHAnsi"/>
          <w:sz w:val="24"/>
          <w:szCs w:val="24"/>
        </w:rPr>
        <w:t>w przypadku skażenia gruntu substancjami ropopochodnymi, należy niezwłocznie zastosować sorbent oraz usunąć skażoną warstwę gruntu, a teren przywrócić do stanu pierwotnego.</w:t>
      </w:r>
    </w:p>
    <w:p w14:paraId="19449019" w14:textId="77777777" w:rsidR="00CB6032" w:rsidRPr="00CB6032" w:rsidRDefault="00CB6032" w:rsidP="00CB603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CB6032">
        <w:rPr>
          <w:rFonts w:asciiTheme="majorHAnsi" w:hAnsiTheme="majorHAnsi" w:cstheme="majorHAnsi"/>
          <w:sz w:val="24"/>
          <w:szCs w:val="24"/>
        </w:rPr>
        <w:t xml:space="preserve">W dniu 09 listopada 2021 r. do Wójta Gminy Nowa Ruda wpłynęła opinia Państwowego Powiatowego Inspektora Sanitarnego w Kłodzku z dnia 05 listopada 2021 r., znak: NS.ZNS.9022.7.11.2021.AZ, w której organ wyraził opinię, że dla planowanego przedsięwzięcia </w:t>
      </w:r>
      <w:r w:rsidRPr="00CB6032">
        <w:rPr>
          <w:rFonts w:asciiTheme="majorHAnsi" w:hAnsiTheme="majorHAnsi" w:cstheme="majorHAnsi"/>
          <w:sz w:val="24"/>
          <w:szCs w:val="24"/>
        </w:rPr>
        <w:lastRenderedPageBreak/>
        <w:t>istnieje potrzeba przeprowadzenia oceny oddziaływania na środowisko. Organ jednocześnie określił zakres raportu, który powinien być sporządzony zgodnie z art. 66 ustawy.</w:t>
      </w:r>
    </w:p>
    <w:p w14:paraId="7658BE22" w14:textId="77777777" w:rsidR="00CB6032" w:rsidRPr="00CB6032" w:rsidRDefault="00CB6032" w:rsidP="00CB603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CB6032">
        <w:rPr>
          <w:rFonts w:asciiTheme="majorHAnsi" w:hAnsiTheme="majorHAnsi" w:cstheme="majorHAnsi"/>
          <w:sz w:val="24"/>
          <w:szCs w:val="24"/>
        </w:rPr>
        <w:t>Uzasadniając swoje stanowisko Państwowego Powiatowego Inspektora Sanitarnego w Kłodzku podkreślił, iż najbliższa zabudowa mieszkaniowa znajduje się w odległości ok. 18 m w linii prostej od miejsca lokalizacji planowanej inwestycji, w związku z czym usytuowanie wymaga zwrócenia uwagi na możliwe zagrożenia środowiska, rodzaj i charakterystykę oraz możliwe występowanie konfliktów społecznych.</w:t>
      </w:r>
    </w:p>
    <w:p w14:paraId="45832140" w14:textId="716D66B4" w:rsidR="00CB6032" w:rsidRPr="00CB6032" w:rsidRDefault="00CB6032" w:rsidP="00CB603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CB6032">
        <w:rPr>
          <w:rFonts w:asciiTheme="majorHAnsi" w:hAnsiTheme="majorHAnsi" w:cstheme="majorHAnsi"/>
          <w:sz w:val="24"/>
          <w:szCs w:val="24"/>
        </w:rPr>
        <w:t xml:space="preserve">Oddziaływanie </w:t>
      </w:r>
      <w:r w:rsidRPr="00CB6032">
        <w:rPr>
          <w:rFonts w:asciiTheme="majorHAnsi" w:hAnsiTheme="majorHAnsi" w:cstheme="majorHAnsi"/>
          <w:sz w:val="24"/>
          <w:szCs w:val="24"/>
          <w:u w:val="single"/>
        </w:rPr>
        <w:t>na etapie budowy</w:t>
      </w:r>
      <w:r w:rsidRPr="00CB6032">
        <w:rPr>
          <w:rFonts w:asciiTheme="majorHAnsi" w:hAnsiTheme="majorHAnsi" w:cstheme="majorHAnsi"/>
          <w:sz w:val="24"/>
          <w:szCs w:val="24"/>
        </w:rPr>
        <w:t xml:space="preserve"> przedsięwzięcia związane jest z prowadzeniem licznych prac budowlanych w obrębie bezpośredniej lokalizacji inwestycji jak i w obszarze lokalizacji infrastruktury towarzyszącej. Głównymi źródłami hałasu oraz wibracji na terenie inwestycyjnym podczas budowy będą pracujące maszyny i urządzenia budowlane, a także samochody osobowe i ciężarowe. Poszczególne rodzaje prac mogą trwać od kilku dni do kilku tygodni lub miesięcy. W związku z wykorzystaniem maszyn oraz środków transportu na etapie prac budowlanych należy uwzględnić oddziaływanie w zakresie emisji zanieczyszczeń powietrza oraz wód powierzchniowych i podziemnych. Zmiana sposobu użytkowania terenu w postaci zajęcia niezbędnych powierzchni pod organizację placu budowy i miejsca składowania materiałów budowlanych będzie miała wpływ na szatę rośliną i faunę w otoczeniu inwestycji. Oddziaływania jakie pojawiać się będą na etapie budowy najczęściej będą miały charakter chwilowy i krótkotrwały. Klimat akustyczny ulegnie tymczasowym zmianom, po zakończeniu prac budowlanych wróci do stanu pierwotnego. Większość prac budowlanych będzie prowadzona w otoczeniu terenów </w:t>
      </w:r>
      <w:r w:rsidR="00925BAC" w:rsidRPr="00CB6032">
        <w:rPr>
          <w:rFonts w:asciiTheme="majorHAnsi" w:hAnsiTheme="majorHAnsi" w:cstheme="majorHAnsi"/>
          <w:sz w:val="24"/>
          <w:szCs w:val="24"/>
        </w:rPr>
        <w:t>rolniczych,</w:t>
      </w:r>
      <w:r w:rsidRPr="00CB6032">
        <w:rPr>
          <w:rFonts w:asciiTheme="majorHAnsi" w:hAnsiTheme="majorHAnsi" w:cstheme="majorHAnsi"/>
          <w:sz w:val="24"/>
          <w:szCs w:val="24"/>
        </w:rPr>
        <w:t xml:space="preserve"> jednakże może mieć ono znaczenie dla istniejącej, w niewielkiej odległości, zabudowy co bezpośrednio przekładać się będzie na wpływ na otoczenie i zdrowie ludzi. Także znaczące oddziaływania w obrębie zabudowy może wystąpić w związku z transportem. Zmiany w krajobrazie z uwagi na ukształtowanie terenu będą dość łatwo dostrzegalne. Związane będą z pojawieniem się </w:t>
      </w:r>
      <w:r w:rsidR="00925BAC" w:rsidRPr="00CB6032">
        <w:rPr>
          <w:rFonts w:asciiTheme="majorHAnsi" w:hAnsiTheme="majorHAnsi" w:cstheme="majorHAnsi"/>
          <w:sz w:val="24"/>
          <w:szCs w:val="24"/>
        </w:rPr>
        <w:t>sprzętu budowlanego</w:t>
      </w:r>
      <w:r w:rsidRPr="00CB6032">
        <w:rPr>
          <w:rFonts w:asciiTheme="majorHAnsi" w:hAnsiTheme="majorHAnsi" w:cstheme="majorHAnsi"/>
          <w:sz w:val="24"/>
          <w:szCs w:val="24"/>
        </w:rPr>
        <w:t xml:space="preserve">. W trakcie </w:t>
      </w:r>
      <w:r w:rsidR="00925BAC" w:rsidRPr="00CB6032">
        <w:rPr>
          <w:rFonts w:asciiTheme="majorHAnsi" w:hAnsiTheme="majorHAnsi" w:cstheme="majorHAnsi"/>
          <w:sz w:val="24"/>
          <w:szCs w:val="24"/>
        </w:rPr>
        <w:t>budowy będą</w:t>
      </w:r>
      <w:r w:rsidRPr="00CB6032">
        <w:rPr>
          <w:rFonts w:asciiTheme="majorHAnsi" w:hAnsiTheme="majorHAnsi" w:cstheme="majorHAnsi"/>
          <w:sz w:val="24"/>
          <w:szCs w:val="24"/>
        </w:rPr>
        <w:t xml:space="preserve"> wytwarzane odpady powstałe w wyniku niewykorzystania materiałów lub prowadzonych prac budowlanych.</w:t>
      </w:r>
    </w:p>
    <w:p w14:paraId="529F7AAD" w14:textId="77777777" w:rsidR="00CB6032" w:rsidRPr="00CB6032" w:rsidRDefault="00CB6032" w:rsidP="00CB603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CB6032">
        <w:rPr>
          <w:rFonts w:asciiTheme="majorHAnsi" w:hAnsiTheme="majorHAnsi" w:cstheme="majorHAnsi"/>
          <w:sz w:val="24"/>
          <w:szCs w:val="24"/>
          <w:u w:val="single"/>
        </w:rPr>
        <w:t>Etap eksploatacji</w:t>
      </w:r>
      <w:r w:rsidRPr="00CB6032">
        <w:rPr>
          <w:rFonts w:asciiTheme="majorHAnsi" w:hAnsiTheme="majorHAnsi" w:cstheme="majorHAnsi"/>
          <w:sz w:val="24"/>
          <w:szCs w:val="24"/>
        </w:rPr>
        <w:t xml:space="preserve">. W związku z produkcją i przesyłem energii elektrycznej na etapie eksploatacji elektrowni fotowoltaicznych będzie występowało promieniowanie elektromagnetyczne niejonizujące, które może wpływać na znajdujące się w otoczeniu tereny zabudowane. Źródłem promieniowania elektromagnetycznego będą: stacja </w:t>
      </w:r>
      <w:r w:rsidRPr="00CB6032">
        <w:rPr>
          <w:rFonts w:asciiTheme="majorHAnsi" w:hAnsiTheme="majorHAnsi" w:cstheme="majorHAnsi"/>
          <w:sz w:val="24"/>
          <w:szCs w:val="24"/>
        </w:rPr>
        <w:lastRenderedPageBreak/>
        <w:t xml:space="preserve">transformatorowa, linie średniego napięcia i przepływ prądu w przewodniku paneli fotowoltaicznych. </w:t>
      </w:r>
    </w:p>
    <w:p w14:paraId="4B32244D" w14:textId="54B84534" w:rsidR="00CB6032" w:rsidRPr="00CB6032" w:rsidRDefault="00CB6032" w:rsidP="00CB603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CB6032">
        <w:rPr>
          <w:rFonts w:asciiTheme="majorHAnsi" w:hAnsiTheme="majorHAnsi" w:cstheme="majorHAnsi"/>
          <w:sz w:val="24"/>
          <w:szCs w:val="24"/>
        </w:rPr>
        <w:t>Zgodnie z art. 63 ust. 1 ustawy o udostępnianiu informacji o środowisku i jego ochronie, udziale społeczeństwa w ochronie środowiska oraz o ocenach oddziaływania na środowisko,</w:t>
      </w:r>
      <w:r w:rsidRPr="00CB6032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obowiązek przeprowadzenia oceny oddziaływania przedsięwzięcia na środowisko dla planowanego przedsięwzięcia mogącego potencjalnie znacząco oddziaływać na środowisko stwierdza, w drodze postanowienia, organ właściwy do wydania decyzji o środowiskowych uwarunkowaniach, uwzględniając łącznie następujące kryteria: rodzaj i charakterystykę przedsięwzięcia, usytuowanie przedsięwzięcia, z uwzględnieniem możliwego zagrożenia dla środowiska oraz rodzaj, cechy i skalę możliwego oddziaływania. Jednocześnie przepis </w:t>
      </w:r>
      <w:r w:rsidRPr="00CB6032">
        <w:rPr>
          <w:rFonts w:asciiTheme="majorHAnsi" w:hAnsiTheme="majorHAnsi" w:cstheme="majorHAnsi"/>
          <w:sz w:val="24"/>
          <w:szCs w:val="24"/>
        </w:rPr>
        <w:t>§ 3 ust. 1 pkt 54 lit. b Rozporządzenia Rady Ministrów z dnia 26 września 2019 r. w sprawie przedsięwzięć mogących znacząco oddziaływać na środowisko (</w:t>
      </w:r>
      <w:r w:rsidR="00925BAC" w:rsidRPr="00CB6032">
        <w:rPr>
          <w:rFonts w:asciiTheme="majorHAnsi" w:hAnsiTheme="majorHAnsi" w:cstheme="majorHAnsi"/>
          <w:sz w:val="24"/>
          <w:szCs w:val="24"/>
        </w:rPr>
        <w:t>tj.</w:t>
      </w:r>
      <w:r w:rsidRPr="00CB6032">
        <w:rPr>
          <w:rFonts w:asciiTheme="majorHAnsi" w:hAnsiTheme="majorHAnsi" w:cstheme="majorHAnsi"/>
          <w:sz w:val="24"/>
          <w:szCs w:val="24"/>
        </w:rPr>
        <w:t xml:space="preserve"> Dz. U. z 2019 r., poz. 1839) zalicza przedsięwzięcie w postaci zabudowy systemami fotowoltaicznymi o powierzchni przekraczającej 1 ha do kategorii przedsięwzięć potencjalnie znacząco oddziałujących na środowisko.</w:t>
      </w:r>
    </w:p>
    <w:p w14:paraId="5DA77590" w14:textId="77777777" w:rsidR="00CB6032" w:rsidRPr="00CB6032" w:rsidRDefault="00CB6032" w:rsidP="00CB6032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CB6032">
        <w:rPr>
          <w:rFonts w:asciiTheme="majorHAnsi" w:hAnsiTheme="majorHAnsi" w:cstheme="majorHAnsi"/>
          <w:sz w:val="24"/>
          <w:szCs w:val="24"/>
        </w:rPr>
        <w:t xml:space="preserve">W związku z powyższym Wójt Gminy Nowa Ruda, </w:t>
      </w:r>
      <w:r w:rsidRPr="00CB6032">
        <w:rPr>
          <w:rFonts w:asciiTheme="majorHAnsi" w:hAnsiTheme="majorHAnsi" w:cstheme="majorHAnsi"/>
          <w:sz w:val="24"/>
          <w:szCs w:val="24"/>
          <w:shd w:val="clear" w:color="auto" w:fill="FFFFFF"/>
        </w:rPr>
        <w:t>uwzględniając łącznie kryteria</w:t>
      </w:r>
      <w:r w:rsidRPr="00CB6032">
        <w:rPr>
          <w:rFonts w:asciiTheme="majorHAnsi" w:hAnsiTheme="majorHAnsi" w:cstheme="majorHAnsi"/>
          <w:sz w:val="24"/>
          <w:szCs w:val="24"/>
        </w:rPr>
        <w:t xml:space="preserve"> wskazane w art. 63 ust. 1 ustawy oraz po zapoznaniu się ze stanowiskami organów opiniujących, uznał za konieczne przeprowadzenie oceny oddziaływania przedsięwzięcia na środowisko i określił zakres raportu. Raport winien w całości uwzględniać wymogi art. 66 ustawy z dnia 3 października 2008 r. o udostępnianiu informacji o środowisku i jego ochronie, udziale społeczeństwa w ochronie środowiska oraz o ocenach oddziaływania na środowisko. </w:t>
      </w:r>
    </w:p>
    <w:p w14:paraId="7C55FC1C" w14:textId="77777777" w:rsidR="00CB6032" w:rsidRPr="00CB6032" w:rsidRDefault="00CB6032" w:rsidP="00925BAC">
      <w:pPr>
        <w:spacing w:after="240" w:line="360" w:lineRule="auto"/>
        <w:rPr>
          <w:rFonts w:asciiTheme="majorHAnsi" w:hAnsiTheme="majorHAnsi" w:cstheme="majorHAnsi"/>
          <w:kern w:val="1"/>
          <w:sz w:val="24"/>
          <w:szCs w:val="24"/>
        </w:rPr>
      </w:pPr>
      <w:r w:rsidRPr="00CB6032">
        <w:rPr>
          <w:rFonts w:asciiTheme="majorHAnsi" w:hAnsiTheme="majorHAnsi" w:cstheme="majorHAnsi"/>
          <w:kern w:val="1"/>
          <w:sz w:val="24"/>
          <w:szCs w:val="24"/>
        </w:rPr>
        <w:t>Biorąc pod uwagę powyższe orzeczono jak w sentencji.</w:t>
      </w:r>
    </w:p>
    <w:p w14:paraId="09B5C678" w14:textId="77777777" w:rsidR="00CB6032" w:rsidRPr="00CB6032" w:rsidRDefault="00CB6032" w:rsidP="00925BAC">
      <w:pPr>
        <w:spacing w:after="24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CB6032">
        <w:rPr>
          <w:rFonts w:asciiTheme="majorHAnsi" w:hAnsiTheme="majorHAnsi" w:cstheme="majorHAnsi"/>
          <w:b/>
          <w:sz w:val="24"/>
          <w:szCs w:val="24"/>
        </w:rPr>
        <w:t>POUCZENIE</w:t>
      </w:r>
    </w:p>
    <w:p w14:paraId="1D8BACA8" w14:textId="77777777" w:rsidR="00CB6032" w:rsidRPr="00CB6032" w:rsidRDefault="00CB6032" w:rsidP="00925BAC">
      <w:pPr>
        <w:spacing w:after="240" w:line="360" w:lineRule="auto"/>
        <w:rPr>
          <w:rFonts w:asciiTheme="majorHAnsi" w:hAnsiTheme="majorHAnsi" w:cstheme="majorHAnsi"/>
          <w:sz w:val="24"/>
          <w:szCs w:val="24"/>
        </w:rPr>
      </w:pPr>
      <w:r w:rsidRPr="00CB6032">
        <w:rPr>
          <w:rFonts w:asciiTheme="majorHAnsi" w:hAnsiTheme="majorHAnsi" w:cstheme="majorHAnsi"/>
          <w:sz w:val="24"/>
          <w:szCs w:val="24"/>
        </w:rPr>
        <w:t xml:space="preserve">Na niniejsze postanowienie przysługuje stronom zażalenie za pośrednictwem Wójta Gminy Nowa Ruda do Samorządowego Kolegium Odwoławczego w Wałbrzychu w terminie 7 dni od dnia jego odbioru. Doręczenie uważa się za dokonane po upływie 14 dni od dnia publicznego ogłoszenia. </w:t>
      </w:r>
    </w:p>
    <w:p w14:paraId="45455654" w14:textId="2A5B7641" w:rsidR="00CB6032" w:rsidRPr="00925BAC" w:rsidRDefault="00925BAC" w:rsidP="00F31C70">
      <w:pPr>
        <w:spacing w:before="240" w:line="360" w:lineRule="auto"/>
        <w:ind w:left="368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/</w:t>
      </w:r>
      <w:r w:rsidR="00F31C70">
        <w:rPr>
          <w:rFonts w:asciiTheme="majorHAnsi" w:hAnsiTheme="majorHAnsi" w:cstheme="majorHAnsi"/>
          <w:sz w:val="24"/>
          <w:szCs w:val="24"/>
        </w:rPr>
        <w:t>Wójt Gminny Nowa Ruda – Adrianna Mierzejewska</w:t>
      </w:r>
      <w:r>
        <w:rPr>
          <w:rFonts w:asciiTheme="majorHAnsi" w:hAnsiTheme="majorHAnsi" w:cstheme="majorHAnsi"/>
          <w:sz w:val="24"/>
          <w:szCs w:val="24"/>
        </w:rPr>
        <w:t>/</w:t>
      </w:r>
    </w:p>
    <w:sectPr w:rsidR="00CB6032" w:rsidRPr="00925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EF9"/>
    <w:multiLevelType w:val="hybridMultilevel"/>
    <w:tmpl w:val="124C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331E8"/>
    <w:multiLevelType w:val="hybridMultilevel"/>
    <w:tmpl w:val="DF16C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A05C3"/>
    <w:multiLevelType w:val="hybridMultilevel"/>
    <w:tmpl w:val="6AF82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37CB9"/>
    <w:multiLevelType w:val="hybridMultilevel"/>
    <w:tmpl w:val="4FFCD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E48BE"/>
    <w:multiLevelType w:val="hybridMultilevel"/>
    <w:tmpl w:val="E810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90B33"/>
    <w:multiLevelType w:val="hybridMultilevel"/>
    <w:tmpl w:val="9B1AC020"/>
    <w:lvl w:ilvl="0" w:tplc="2DD6F762">
      <w:start w:val="1"/>
      <w:numFmt w:val="decimal"/>
      <w:lvlText w:val="%1)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76927F3D"/>
    <w:multiLevelType w:val="hybridMultilevel"/>
    <w:tmpl w:val="0770914C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32"/>
    <w:rsid w:val="00925BAC"/>
    <w:rsid w:val="00CB6032"/>
    <w:rsid w:val="00F3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A053"/>
  <w15:chartTrackingRefBased/>
  <w15:docId w15:val="{3B4981E5-B9C5-4A7F-9602-05AAA46C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032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603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032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customStyle="1" w:styleId="a">
    <w:name w:val="Ś"/>
    <w:basedOn w:val="Normalny"/>
    <w:rsid w:val="00CB6032"/>
    <w:pPr>
      <w:jc w:val="both"/>
    </w:pPr>
    <w:rPr>
      <w:rFonts w:ascii="Times New Roman" w:hAnsi="Times New Roman"/>
      <w:spacing w:val="36"/>
      <w:sz w:val="24"/>
      <w:szCs w:val="20"/>
    </w:rPr>
  </w:style>
  <w:style w:type="paragraph" w:styleId="Tekstpodstawowy">
    <w:name w:val="Body Text"/>
    <w:basedOn w:val="Normalny"/>
    <w:link w:val="TekstpodstawowyZnak"/>
    <w:semiHidden/>
    <w:rsid w:val="00CB60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B6032"/>
    <w:rPr>
      <w:rFonts w:ascii="Arial" w:eastAsia="Times New Roman" w:hAnsi="Arial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25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1623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Eliza</cp:lastModifiedBy>
  <cp:revision>2</cp:revision>
  <cp:lastPrinted>2021-12-20T12:23:00Z</cp:lastPrinted>
  <dcterms:created xsi:type="dcterms:W3CDTF">2021-12-16T09:58:00Z</dcterms:created>
  <dcterms:modified xsi:type="dcterms:W3CDTF">2021-12-20T12:23:00Z</dcterms:modified>
</cp:coreProperties>
</file>