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AE14" w14:textId="77777777" w:rsidR="007F2F8C" w:rsidRPr="007F2F8C" w:rsidRDefault="007F2F8C" w:rsidP="001067E8">
      <w:pPr>
        <w:spacing w:line="360" w:lineRule="auto"/>
        <w:ind w:left="5245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>Nowa Ruda, dnia 15 grudnia 2021 r.</w:t>
      </w:r>
    </w:p>
    <w:p w14:paraId="5D451A7E" w14:textId="77777777" w:rsidR="007F2F8C" w:rsidRPr="007F2F8C" w:rsidRDefault="007F2F8C" w:rsidP="007F2F8C">
      <w:pPr>
        <w:spacing w:after="240"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>IZP.6220.6.2020</w:t>
      </w:r>
    </w:p>
    <w:p w14:paraId="53283774" w14:textId="04E4E11D" w:rsidR="007F2F8C" w:rsidRPr="007F2F8C" w:rsidRDefault="007F2F8C" w:rsidP="007F2F8C">
      <w:pPr>
        <w:pStyle w:val="Nagwek1"/>
      </w:pPr>
      <w:r w:rsidRPr="007F2F8C">
        <w:t>OGŁOSZENIE</w:t>
      </w:r>
      <w:r>
        <w:br/>
      </w:r>
      <w:r w:rsidRPr="007F2F8C">
        <w:t>o wydaniu decyzji środowiskowej</w:t>
      </w:r>
    </w:p>
    <w:p w14:paraId="48E43DF3" w14:textId="77777777" w:rsidR="007F2F8C" w:rsidRPr="007F2F8C" w:rsidRDefault="007F2F8C" w:rsidP="007F2F8C">
      <w:pPr>
        <w:spacing w:before="240"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>Zgodnie z art. 85 ust. 3 ustawy z dnia 3 października 2008 r. o udostępnianiu informacji o środowisku i jego ochronie, udziale społeczeństwa w ochronie środowiska oraz o ocenach oddziaływania na środowisko (tekst jednolity Dz. U. z 2021 r. poz. 247 ze zm.);</w:t>
      </w:r>
    </w:p>
    <w:p w14:paraId="772960D3" w14:textId="77777777" w:rsidR="007F2F8C" w:rsidRPr="007F2F8C" w:rsidRDefault="007F2F8C" w:rsidP="007F2F8C">
      <w:pPr>
        <w:spacing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  <w:b/>
          <w:bCs/>
        </w:rPr>
        <w:t>zawiadamiam</w:t>
      </w:r>
    </w:p>
    <w:p w14:paraId="09747EC9" w14:textId="6D11B0B5" w:rsidR="007F2F8C" w:rsidRPr="007F2F8C" w:rsidRDefault="007F2F8C" w:rsidP="007F2F8C">
      <w:pPr>
        <w:spacing w:after="240"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 xml:space="preserve">że w dniu 10 grudnia 2021 r. została wydana decyzja o środowiskowych uwarunkowaniach dla </w:t>
      </w:r>
      <w:r w:rsidRPr="007F2F8C">
        <w:rPr>
          <w:rFonts w:asciiTheme="majorHAnsi" w:hAnsiTheme="majorHAnsi" w:cstheme="majorHAnsi"/>
          <w:spacing w:val="1"/>
        </w:rPr>
        <w:t xml:space="preserve">przedsięwzięcia </w:t>
      </w:r>
      <w:r w:rsidRPr="007F2F8C">
        <w:rPr>
          <w:rFonts w:asciiTheme="majorHAnsi" w:hAnsiTheme="majorHAnsi" w:cstheme="majorHAnsi"/>
        </w:rPr>
        <w:t xml:space="preserve">pn. </w:t>
      </w:r>
      <w:bookmarkStart w:id="0" w:name="_Hlk85451983"/>
      <w:r w:rsidRPr="007F2F8C">
        <w:rPr>
          <w:rFonts w:asciiTheme="majorHAnsi" w:hAnsiTheme="majorHAnsi" w:cstheme="majorHAnsi"/>
        </w:rPr>
        <w:t>„</w:t>
      </w:r>
      <w:r>
        <w:rPr>
          <w:rFonts w:asciiTheme="majorHAnsi" w:hAnsiTheme="majorHAnsi" w:cstheme="majorHAnsi"/>
        </w:rPr>
        <w:t xml:space="preserve">Budowa </w:t>
      </w:r>
      <w:r w:rsidRPr="007F2F8C">
        <w:rPr>
          <w:rFonts w:asciiTheme="majorHAnsi" w:hAnsiTheme="majorHAnsi" w:cstheme="majorHAnsi"/>
        </w:rPr>
        <w:t>farmy fotowoltaicznej PV Wolibórz II o mocy wytwórczej do 40 MW zaplanowanej do realizacji w rejonie miejscowości Wolibórz (woj. dolnośląskie, pow. kłodzki) wraz z niezbędną infrastrukturą techniczna w tym z przyłączem”.</w:t>
      </w:r>
      <w:bookmarkEnd w:id="0"/>
    </w:p>
    <w:p w14:paraId="55308982" w14:textId="77777777" w:rsidR="007F2F8C" w:rsidRPr="007F2F8C" w:rsidRDefault="007F2F8C" w:rsidP="007F2F8C">
      <w:pPr>
        <w:spacing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>W związku z powyższym, informuję o możliwości zapoznania się z treścią decyzji o środowiskowych uwarunkowaniach oraz z dokumentacją sprawy w tym z:</w:t>
      </w:r>
    </w:p>
    <w:p w14:paraId="42182BAD" w14:textId="77777777" w:rsidR="007F2F8C" w:rsidRPr="007F2F8C" w:rsidRDefault="007F2F8C" w:rsidP="007F2F8C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>opinią Regionalnego Dyrektora Ochrony Środowiska we Wrocławiu z dnia 08 października 2021 r., sygn. akt.: WOOŚ.4221.56.2020.TP.11,</w:t>
      </w:r>
    </w:p>
    <w:p w14:paraId="34505175" w14:textId="77777777" w:rsidR="007F2F8C" w:rsidRPr="007F2F8C" w:rsidRDefault="007F2F8C" w:rsidP="007F2F8C">
      <w:pPr>
        <w:pStyle w:val="Akapitzlist"/>
        <w:numPr>
          <w:ilvl w:val="0"/>
          <w:numId w:val="2"/>
        </w:numPr>
        <w:spacing w:after="240"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 xml:space="preserve">opinią PGW Wody Polskie Zarząd Zlewni w Nysie z dnia 10 września 2020 r., sygn. akt.: WR.ZZŚ.4.435.116.2020.JP </w:t>
      </w:r>
    </w:p>
    <w:p w14:paraId="0851C588" w14:textId="77777777" w:rsidR="007F2F8C" w:rsidRPr="007F2F8C" w:rsidRDefault="007F2F8C" w:rsidP="007F2F8C">
      <w:pPr>
        <w:spacing w:after="240" w:line="360" w:lineRule="auto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 xml:space="preserve">Z aktami przedmiotowej sprawy zainteresowani mogą zapoznać się w Urzędzie Gminy w Nowej Rudzie, ul. Niepodległości 2, 57-400 Nowa Ruda, w Referacie Rozwoju, Promocji i Zagospodarowania Przestrzennego (pok. 1) w godzinach urzędowania w terminie 14 dni od daty podania niniejszego obwieszczenia do publicznej wiadomości. </w:t>
      </w:r>
    </w:p>
    <w:p w14:paraId="007116EC" w14:textId="514B620C" w:rsidR="007F2F8C" w:rsidRPr="007F2F8C" w:rsidRDefault="007F2F8C" w:rsidP="001067E8">
      <w:pPr>
        <w:spacing w:before="240" w:line="360" w:lineRule="auto"/>
        <w:ind w:left="3686"/>
        <w:rPr>
          <w:rFonts w:asciiTheme="majorHAnsi" w:hAnsiTheme="majorHAnsi" w:cstheme="majorHAnsi"/>
        </w:rPr>
      </w:pPr>
      <w:r w:rsidRPr="007F2F8C">
        <w:rPr>
          <w:rFonts w:asciiTheme="majorHAnsi" w:hAnsiTheme="majorHAnsi" w:cstheme="majorHAnsi"/>
        </w:rPr>
        <w:t>/Wójt</w:t>
      </w:r>
      <w:r w:rsidR="001067E8">
        <w:rPr>
          <w:rFonts w:asciiTheme="majorHAnsi" w:hAnsiTheme="majorHAnsi" w:cstheme="majorHAnsi"/>
        </w:rPr>
        <w:t xml:space="preserve"> Gminy Nowa Ruda</w:t>
      </w:r>
      <w:r w:rsidRPr="007F2F8C">
        <w:rPr>
          <w:rFonts w:asciiTheme="majorHAnsi" w:hAnsiTheme="majorHAnsi" w:cstheme="majorHAnsi"/>
        </w:rPr>
        <w:t xml:space="preserve"> </w:t>
      </w:r>
      <w:r w:rsidR="001067E8">
        <w:rPr>
          <w:rFonts w:asciiTheme="majorHAnsi" w:hAnsiTheme="majorHAnsi" w:cstheme="majorHAnsi"/>
        </w:rPr>
        <w:t>– Adrianna Mierzejewska</w:t>
      </w:r>
      <w:r w:rsidRPr="007F2F8C">
        <w:rPr>
          <w:rFonts w:asciiTheme="majorHAnsi" w:hAnsiTheme="majorHAnsi" w:cstheme="majorHAnsi"/>
        </w:rPr>
        <w:t>/</w:t>
      </w:r>
    </w:p>
    <w:sectPr w:rsidR="007F2F8C" w:rsidRPr="007F2F8C" w:rsidSect="001067E8"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6C2"/>
    <w:multiLevelType w:val="hybridMultilevel"/>
    <w:tmpl w:val="D234B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7664"/>
    <w:multiLevelType w:val="hybridMultilevel"/>
    <w:tmpl w:val="729C4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8C"/>
    <w:rsid w:val="001067E8"/>
    <w:rsid w:val="007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752D"/>
  <w15:chartTrackingRefBased/>
  <w15:docId w15:val="{49277290-1A75-457E-992E-2AAD3A5B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2F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2F8C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F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2</cp:revision>
  <cp:lastPrinted>2021-12-20T11:26:00Z</cp:lastPrinted>
  <dcterms:created xsi:type="dcterms:W3CDTF">2021-12-15T14:01:00Z</dcterms:created>
  <dcterms:modified xsi:type="dcterms:W3CDTF">2021-12-20T11:26:00Z</dcterms:modified>
</cp:coreProperties>
</file>