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E1B05" w14:textId="4A36E119" w:rsidR="00DE6121" w:rsidRDefault="006801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7</w:t>
      </w:r>
    </w:p>
    <w:p w14:paraId="69E7486D" w14:textId="68D27362" w:rsidR="00680189" w:rsidRDefault="00680189" w:rsidP="00AB6DD1"/>
    <w:p w14:paraId="6CA1651E" w14:textId="77BAEB11" w:rsidR="00680189" w:rsidRDefault="00680189" w:rsidP="00680189">
      <w:pPr>
        <w:jc w:val="center"/>
        <w:rPr>
          <w:b/>
          <w:bCs/>
        </w:rPr>
      </w:pPr>
      <w:r w:rsidRPr="00680189">
        <w:rPr>
          <w:b/>
          <w:bCs/>
        </w:rPr>
        <w:t xml:space="preserve">Klauzula informacyjna o przetwarzaniu danych osobowych przez </w:t>
      </w:r>
      <w:proofErr w:type="spellStart"/>
      <w:r w:rsidRPr="00680189">
        <w:rPr>
          <w:b/>
          <w:bCs/>
        </w:rPr>
        <w:t>Współadministratorów</w:t>
      </w:r>
      <w:proofErr w:type="spellEnd"/>
      <w:r w:rsidRPr="00680189">
        <w:rPr>
          <w:b/>
          <w:bCs/>
        </w:rPr>
        <w:t xml:space="preserve"> </w:t>
      </w:r>
      <w:r>
        <w:rPr>
          <w:b/>
          <w:bCs/>
        </w:rPr>
        <w:tab/>
        <w:t xml:space="preserve">           </w:t>
      </w:r>
      <w:r w:rsidRPr="00680189">
        <w:rPr>
          <w:b/>
          <w:bCs/>
        </w:rPr>
        <w:t>w związku z realizacją Programu Priorytetowego „Ciepłe Mieszkanie” dla beneficjenta końcowego</w:t>
      </w:r>
    </w:p>
    <w:p w14:paraId="5E6C901F" w14:textId="1A213705" w:rsidR="00680189" w:rsidRDefault="00680189" w:rsidP="00680189">
      <w:pPr>
        <w:rPr>
          <w:noProof/>
        </w:rPr>
      </w:pPr>
      <w:r w:rsidRPr="00680189">
        <w:rPr>
          <w:noProof/>
        </w:rPr>
        <w:t xml:space="preserve">Zgodnie z </w:t>
      </w:r>
      <w:r>
        <w:rPr>
          <w:noProof/>
        </w:rPr>
        <w:t>art.14, art. 26 Rozporządzenia Parlamentu Europejskiego i Rady (UE) 2016/679 z dnia 27 kwietnia 2016 w sprawie ochrony osób fizycznych w związku z przetwarzaniem danych osobowych i w sprawie swobodnego przepływu takich danych oraz uchylenia dyrektywy 95/46/WE (ogólne rozporządzenie o ochronie danych) („RODO”) informujemy o tym, że wspólnie przetwarzamy Państwa dane osobowe oraz informujemy o zasadności treści wspólnych uzgodnień Współadministratorów.</w:t>
      </w:r>
    </w:p>
    <w:p w14:paraId="07488586" w14:textId="0F8035CB" w:rsidR="00680189" w:rsidRDefault="00680189" w:rsidP="00FE7FFB">
      <w:pPr>
        <w:spacing w:after="0"/>
        <w:rPr>
          <w:noProof/>
        </w:rPr>
      </w:pPr>
      <w:r>
        <w:rPr>
          <w:noProof/>
        </w:rPr>
        <w:t>Współadministratorami Pani/Pana dzanych osobowych są:</w:t>
      </w:r>
    </w:p>
    <w:p w14:paraId="7AADA2C6" w14:textId="77777777" w:rsidR="00D40046" w:rsidRDefault="00680189" w:rsidP="00FE7FFB">
      <w:pPr>
        <w:spacing w:after="0"/>
        <w:rPr>
          <w:noProof/>
        </w:rPr>
      </w:pPr>
      <w:r>
        <w:rPr>
          <w:noProof/>
        </w:rPr>
        <w:t xml:space="preserve">Narodowy Fundusz Ochrony Środowiska i Gospodarki Wodnej NFOŚiGW z siedzibą w 02-673 Warszawie, przy ul. Konstruktorskiej 3a, tel. 22/459 05 21, adres email:inspektorochronydanych@nfosigw.gov.pl, więcej możesz dowiedzieć się na stronie </w:t>
      </w:r>
      <w:hyperlink r:id="rId5" w:history="1">
        <w:r w:rsidR="00370150" w:rsidRPr="00F720BF">
          <w:rPr>
            <w:rStyle w:val="Hipercze"/>
            <w:noProof/>
          </w:rPr>
          <w:t>www.gov.pl/web/nfosigw/narodwy-fundusz-ochrony-srodowiska-i-gospodarki-wodnej</w:t>
        </w:r>
      </w:hyperlink>
      <w:r w:rsidR="00370150">
        <w:rPr>
          <w:noProof/>
        </w:rPr>
        <w:t xml:space="preserve">, dalej „Administrator 1” </w:t>
      </w:r>
    </w:p>
    <w:p w14:paraId="4B6DE16E" w14:textId="6FA4F1E3" w:rsidR="00370150" w:rsidRDefault="00370150" w:rsidP="00FE7FFB">
      <w:pPr>
        <w:spacing w:after="0"/>
        <w:rPr>
          <w:noProof/>
        </w:rPr>
      </w:pPr>
      <w:r>
        <w:rPr>
          <w:noProof/>
        </w:rPr>
        <w:t xml:space="preserve">Wojewódzki Fundusz Ochrony Środowiska i Gospodarki Wodnej we Wrocławiu – WFOŚiGW we Wroclawiu z siedzibą we Wrocławiu, przy ul. Jastrzębiej 24, 53-148 Wrocław, tel. 071 333-09-40, adres email: </w:t>
      </w:r>
      <w:hyperlink r:id="rId6" w:history="1">
        <w:r w:rsidRPr="00F720BF">
          <w:rPr>
            <w:rStyle w:val="Hipercze"/>
            <w:noProof/>
          </w:rPr>
          <w:t>poczta@fos.wroc.pl</w:t>
        </w:r>
      </w:hyperlink>
      <w:r>
        <w:rPr>
          <w:noProof/>
        </w:rPr>
        <w:t>, więcej możesz dowiedzieć się na s</w:t>
      </w:r>
      <w:r w:rsidR="00FE7FFB">
        <w:rPr>
          <w:noProof/>
        </w:rPr>
        <w:t>t</w:t>
      </w:r>
      <w:r>
        <w:rPr>
          <w:noProof/>
        </w:rPr>
        <w:t>ronie : wfosigw.wrocław.pl, dalej Administrator 2</w:t>
      </w:r>
    </w:p>
    <w:p w14:paraId="2A54AE8F" w14:textId="3B6A5C8F" w:rsidR="00370150" w:rsidRDefault="00370150" w:rsidP="00370150">
      <w:pPr>
        <w:pStyle w:val="Akapitzlist"/>
        <w:numPr>
          <w:ilvl w:val="0"/>
          <w:numId w:val="1"/>
        </w:numPr>
      </w:pPr>
      <w:r>
        <w:t xml:space="preserve">Administrator 1 i Administrator 2 wspólnie administrują Pani/Pana danymi osobowymi na podstawie art.6 ust 1 lit c) RODO w związku z wypełnieniem obowiązku prawnego ciążącego na administratorze, tj. ustawy z dnia 27 kwietnia 2001 r. Prawo Ochrony Środowiska, w związku z realizacją Programu Priorytetowego </w:t>
      </w:r>
      <w:r w:rsidR="00D40046">
        <w:t>„Ciepłe Mieszkanie” tj. prowadzenie kontroli przedsięwzięć w ramach Programu.</w:t>
      </w:r>
    </w:p>
    <w:p w14:paraId="7A6D9DFB" w14:textId="065A4897" w:rsidR="00D40046" w:rsidRDefault="00D40046" w:rsidP="00370150">
      <w:pPr>
        <w:pStyle w:val="Akapitzlist"/>
        <w:numPr>
          <w:ilvl w:val="0"/>
          <w:numId w:val="1"/>
        </w:numPr>
      </w:pPr>
      <w:proofErr w:type="spellStart"/>
      <w:r>
        <w:t>Współadministratorzy</w:t>
      </w:r>
      <w:proofErr w:type="spellEnd"/>
      <w:r>
        <w:t xml:space="preserve"> powołali odrębnych Inspektorów Ochrony Danych (IOD), z którymi można się  kontaktować we wszelkich sprawach dotyczących danych osobowych za pośrednictwem poczty elektronicznej: </w:t>
      </w:r>
    </w:p>
    <w:p w14:paraId="509F7F41" w14:textId="0FABBAD6" w:rsidR="00D40046" w:rsidRDefault="00D40046" w:rsidP="00D40046">
      <w:pPr>
        <w:pStyle w:val="Akapitzlist"/>
        <w:numPr>
          <w:ilvl w:val="0"/>
          <w:numId w:val="2"/>
        </w:numPr>
      </w:pPr>
      <w:r>
        <w:t xml:space="preserve">IOD Administratora 1 - e-mail: </w:t>
      </w:r>
      <w:hyperlink r:id="rId7" w:history="1">
        <w:r w:rsidRPr="007775EA">
          <w:rPr>
            <w:rStyle w:val="Hipercze"/>
          </w:rPr>
          <w:t>inspektordanych@nfosigw.gov.pl</w:t>
        </w:r>
      </w:hyperlink>
      <w:r>
        <w:t xml:space="preserve">, </w:t>
      </w:r>
    </w:p>
    <w:p w14:paraId="538B0781" w14:textId="0B217D16" w:rsidR="00D40046" w:rsidRDefault="00D40046" w:rsidP="00D40046">
      <w:pPr>
        <w:pStyle w:val="Akapitzlist"/>
        <w:numPr>
          <w:ilvl w:val="0"/>
          <w:numId w:val="2"/>
        </w:numPr>
      </w:pPr>
      <w:r>
        <w:t xml:space="preserve">IOD Administratora 2 – email: </w:t>
      </w:r>
      <w:hyperlink r:id="rId8" w:history="1">
        <w:r w:rsidRPr="007775EA">
          <w:rPr>
            <w:rStyle w:val="Hipercze"/>
          </w:rPr>
          <w:t>iodo@fos.wroc.pl</w:t>
        </w:r>
      </w:hyperlink>
    </w:p>
    <w:p w14:paraId="34431551" w14:textId="0D21B402" w:rsidR="00D40046" w:rsidRDefault="00D40046" w:rsidP="00D40046">
      <w:pPr>
        <w:pStyle w:val="Akapitzlist"/>
        <w:numPr>
          <w:ilvl w:val="0"/>
          <w:numId w:val="1"/>
        </w:numPr>
      </w:pPr>
      <w:proofErr w:type="spellStart"/>
      <w:r>
        <w:t>Współadministratorzy</w:t>
      </w:r>
      <w:proofErr w:type="spellEnd"/>
      <w:r>
        <w:t xml:space="preserve"> będą przetwarzali następujące kategorie Pani/Pana danych osobowych:</w:t>
      </w:r>
      <w:r w:rsidR="00FE7FFB">
        <w:t xml:space="preserve"> </w:t>
      </w:r>
      <w:r>
        <w:t>identyfikacyjne/kontaktowe, w tym:</w:t>
      </w:r>
    </w:p>
    <w:p w14:paraId="0CE5E2FA" w14:textId="5A89AC2A" w:rsidR="00D40046" w:rsidRDefault="00D40046" w:rsidP="00D40046">
      <w:pPr>
        <w:pStyle w:val="Akapitzlist"/>
        <w:numPr>
          <w:ilvl w:val="0"/>
          <w:numId w:val="1"/>
        </w:numPr>
      </w:pPr>
      <w:r>
        <w:t>Odbiorcami Pani/Pana</w:t>
      </w:r>
      <w:r w:rsidR="00FE7FFB">
        <w:t xml:space="preserve"> </w:t>
      </w:r>
      <w:r>
        <w:t>danych osobowych</w:t>
      </w:r>
      <w:r w:rsidR="00FE7FFB">
        <w:t xml:space="preserve"> </w:t>
      </w:r>
      <w:r>
        <w:t xml:space="preserve">będą podmioty, którym </w:t>
      </w:r>
      <w:proofErr w:type="spellStart"/>
      <w:r>
        <w:t>Wspóladministratorzy</w:t>
      </w:r>
      <w:proofErr w:type="spellEnd"/>
      <w:r>
        <w:t xml:space="preserve"> powierzyli przetwarzanie danych, w szczególności, dostawcy usług IT oraz podmioty uprawnione do dostępu do danych na podstawie przepisów prawa powszechnie obowiązującego.</w:t>
      </w:r>
    </w:p>
    <w:p w14:paraId="16CBDF11" w14:textId="58857782" w:rsidR="00D40046" w:rsidRDefault="00D40046" w:rsidP="00D40046">
      <w:pPr>
        <w:pStyle w:val="Akapitzlist"/>
        <w:numPr>
          <w:ilvl w:val="0"/>
          <w:numId w:val="1"/>
        </w:numPr>
      </w:pPr>
      <w:proofErr w:type="spellStart"/>
      <w:r>
        <w:t>Współadministratorzy</w:t>
      </w:r>
      <w:proofErr w:type="spellEnd"/>
      <w:r>
        <w:t xml:space="preserve"> będą przetwarzali Pani/Pana dane osobowe przez okres realizacji umowy oraz Przez </w:t>
      </w:r>
      <w:r w:rsidR="00171E52">
        <w:t>okres ….wynikający z obowiązując</w:t>
      </w:r>
      <w:r w:rsidR="00FE7FFB">
        <w:t>y</w:t>
      </w:r>
      <w:r w:rsidR="00171E52">
        <w:t>ch w tym zakresie przepisów archiwizacyjnych:</w:t>
      </w:r>
    </w:p>
    <w:p w14:paraId="2F80C2FF" w14:textId="1591056B" w:rsidR="00171E52" w:rsidRDefault="00171E52" w:rsidP="00171E52">
      <w:pPr>
        <w:pStyle w:val="Akapitzlist"/>
        <w:numPr>
          <w:ilvl w:val="0"/>
          <w:numId w:val="3"/>
        </w:numPr>
      </w:pPr>
      <w:r>
        <w:t xml:space="preserve">Administrator 1 pięć lat po zakończeniu okresu trwałości dla zadań objętych dofinansowaniem w ramach Programu Priorytetowego „Ciepłe Mieszkanie”, </w:t>
      </w:r>
    </w:p>
    <w:p w14:paraId="7789A240" w14:textId="0B12FC07" w:rsidR="00171E52" w:rsidRDefault="00171E52" w:rsidP="00171E52">
      <w:pPr>
        <w:pStyle w:val="Akapitzlist"/>
        <w:numPr>
          <w:ilvl w:val="0"/>
          <w:numId w:val="3"/>
        </w:numPr>
      </w:pPr>
      <w:r>
        <w:t xml:space="preserve">Administrator 2: </w:t>
      </w:r>
      <w:r w:rsidR="00AB6DD1">
        <w:t>5 lat. Okres przechowywania liczy się w pełnych kalendarzowych poczynając od 1 stycznia roku następnego po dacie wytworzenia dokumentacji i zamknięcia teczek.</w:t>
      </w:r>
    </w:p>
    <w:p w14:paraId="725B5828" w14:textId="67371EB9" w:rsidR="00AB6DD1" w:rsidRDefault="00AB6DD1" w:rsidP="00AB6DD1">
      <w:pPr>
        <w:pStyle w:val="Akapitzlist"/>
        <w:numPr>
          <w:ilvl w:val="0"/>
          <w:numId w:val="1"/>
        </w:numPr>
      </w:pPr>
      <w:r>
        <w:t xml:space="preserve">Pani/Pana prawo do dostępu do swoich danych osobowych, żądania sprostowania swoich danych osobowych, usunięcia lub ograniczenia przetwarzania danych osobowych, </w:t>
      </w:r>
      <w:r>
        <w:lastRenderedPageBreak/>
        <w:t>przenoszenia danych, wniesienia skargi do Prezesa Urzędu Ochrony Danych Osobowych, gdy uzna Pani/Pan, iż przetwarzanie danych osobowych Pani/Pana dotyczących narusza przepisy RODO.</w:t>
      </w:r>
    </w:p>
    <w:p w14:paraId="48A286C2" w14:textId="7E767D62" w:rsidR="00AB6DD1" w:rsidRDefault="00AB6DD1" w:rsidP="00AB6DD1">
      <w:pPr>
        <w:pStyle w:val="Akapitzlist"/>
        <w:numPr>
          <w:ilvl w:val="0"/>
          <w:numId w:val="1"/>
        </w:numPr>
      </w:pPr>
      <w:r>
        <w:t>Pani/Pana dane osobowe nie są wykorzystywane w celu podejmowania decyzji, która opiera się wyłącznie na zautomatyzowanym przetwarzaniu, w tym profilowaniu.</w:t>
      </w:r>
    </w:p>
    <w:p w14:paraId="22B52312" w14:textId="1346A3DA" w:rsidR="00AB6DD1" w:rsidRDefault="00AB6DD1" w:rsidP="00AB6DD1">
      <w:pPr>
        <w:pStyle w:val="Akapitzlist"/>
        <w:numPr>
          <w:ilvl w:val="0"/>
          <w:numId w:val="1"/>
        </w:numPr>
      </w:pPr>
      <w:r>
        <w:t>Pani/Pana dane osobowe nie będą pr</w:t>
      </w:r>
      <w:r w:rsidR="00FE7FFB">
        <w:t>z</w:t>
      </w:r>
      <w:r>
        <w:t>ekazywane do państwa trzeciego lub organizacji międzynarodowej.</w:t>
      </w:r>
    </w:p>
    <w:p w14:paraId="69756A90" w14:textId="3964DCFE" w:rsidR="00AB6DD1" w:rsidRDefault="00AB6DD1" w:rsidP="00AB6DD1">
      <w:pPr>
        <w:pStyle w:val="Akapitzlist"/>
        <w:numPr>
          <w:ilvl w:val="0"/>
          <w:numId w:val="1"/>
        </w:numPr>
      </w:pPr>
      <w:r>
        <w:t xml:space="preserve">Pani/Pana dane osobowe </w:t>
      </w:r>
      <w:proofErr w:type="spellStart"/>
      <w:r>
        <w:t>Wspó</w:t>
      </w:r>
      <w:r w:rsidR="00FE7FFB">
        <w:t>ł</w:t>
      </w:r>
      <w:r>
        <w:t>administratorzy</w:t>
      </w:r>
      <w:proofErr w:type="spellEnd"/>
      <w:r>
        <w:t xml:space="preserve"> pozyskali od Wnioskodawcy, którzy złożyli wniosek o dofinansowanie/zawarł z Wojewódzkim Funduszem Ochrony Środowiska i Gospodarki Wodnej we Wrocławiu umowę o do</w:t>
      </w:r>
      <w:r w:rsidR="00FE7FFB">
        <w:t>f</w:t>
      </w:r>
      <w:r>
        <w:t>inansowanie w ramach Programu Priorytetowego „Ciepłe Mieszkanie”</w:t>
      </w:r>
    </w:p>
    <w:p w14:paraId="432F5329" w14:textId="77777777" w:rsidR="00AB6DD1" w:rsidRDefault="00AB6DD1" w:rsidP="00AB6DD1">
      <w:pPr>
        <w:ind w:left="720"/>
      </w:pPr>
    </w:p>
    <w:p w14:paraId="5E2C5F76" w14:textId="77777777" w:rsidR="00D40046" w:rsidRPr="00680189" w:rsidRDefault="00D40046" w:rsidP="00D40046">
      <w:pPr>
        <w:pStyle w:val="Akapitzlist"/>
        <w:ind w:left="1080"/>
      </w:pPr>
    </w:p>
    <w:p w14:paraId="45B888C0" w14:textId="77777777" w:rsidR="00680189" w:rsidRPr="00680189" w:rsidRDefault="00680189" w:rsidP="00680189">
      <w:pPr>
        <w:rPr>
          <w:b/>
          <w:bCs/>
        </w:rPr>
      </w:pPr>
    </w:p>
    <w:sectPr w:rsidR="00680189" w:rsidRPr="00680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D12D8"/>
    <w:multiLevelType w:val="hybridMultilevel"/>
    <w:tmpl w:val="BBD8C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47028"/>
    <w:multiLevelType w:val="hybridMultilevel"/>
    <w:tmpl w:val="20C0EF20"/>
    <w:lvl w:ilvl="0" w:tplc="07D605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DF02A7"/>
    <w:multiLevelType w:val="hybridMultilevel"/>
    <w:tmpl w:val="1BA4B6CC"/>
    <w:lvl w:ilvl="0" w:tplc="8926FA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5480396">
    <w:abstractNumId w:val="0"/>
  </w:num>
  <w:num w:numId="2" w16cid:durableId="1376277889">
    <w:abstractNumId w:val="1"/>
  </w:num>
  <w:num w:numId="3" w16cid:durableId="879786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89"/>
    <w:rsid w:val="00171E52"/>
    <w:rsid w:val="00370150"/>
    <w:rsid w:val="00680189"/>
    <w:rsid w:val="009C79AB"/>
    <w:rsid w:val="00AB6DD1"/>
    <w:rsid w:val="00D40046"/>
    <w:rsid w:val="00DE6121"/>
    <w:rsid w:val="00FE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BC5C"/>
  <w15:chartTrackingRefBased/>
  <w15:docId w15:val="{0C979012-6BC8-4987-A318-73F748EC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01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015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70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fos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spektordanych@nfosig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fos.wroc.pl" TargetMode="External"/><Relationship Id="rId5" Type="http://schemas.openxmlformats.org/officeDocument/2006/relationships/hyperlink" Target="http://www.gov.pl/web/nfosigw/narodwy-fundusz-ochrony-srodowiska-i-gospodarki-wodne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578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3</cp:revision>
  <dcterms:created xsi:type="dcterms:W3CDTF">2023-01-20T10:03:00Z</dcterms:created>
  <dcterms:modified xsi:type="dcterms:W3CDTF">2023-01-24T08:13:00Z</dcterms:modified>
</cp:coreProperties>
</file>