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Fonts w:ascii="Segoe UI" w:hAnsi="Segoe UI" w:eastAsia="Times New Roman" w:cs="Segoe UI"/>
        </w:rPr>
      </w:pPr>
      <w:r>
        <w:rPr>
          <w:rFonts w:eastAsia="Times New Roman" w:cs="Segoe UI" w:ascii="Segoe UI" w:hAnsi="Segoe UI"/>
        </w:rPr>
        <w:t>Wyniki głosowania</w:t>
      </w:r>
    </w:p>
    <w:p>
      <w:pPr>
        <w:pStyle w:val="Nagwek2"/>
        <w:spacing w:lineRule="auto" w:line="360" w:before="280" w:after="280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sz w:val="24"/>
          <w:szCs w:val="24"/>
        </w:rPr>
        <w:t>Głosowano w sprawie: w sprawie wyboru metody ustalenia opłaty za gospodarowanie odpadami komunalnymi, ustalenia stawki takiej opłaty, ustalenia stawki za pojemnik o określonej pojemności przeznaczony do zbierania odpadów komunalnych na terenie nieruchomości oraz stawki opłaty podwyższonej za gospodarowanie odpadami komunalnymi, jeżeli właściciel nieruchomości nie wypełnia obowiązku zbierania odpadów komunalnych w sposób selektywny</w:t>
      </w:r>
    </w:p>
    <w:p>
      <w:pPr>
        <w:pStyle w:val="Normal"/>
        <w:spacing w:lineRule="auto" w:line="360" w:before="0" w:after="24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ZA: 14, PRZECIW: 0, WSTRZYMUJĘ SIĘ: 0, BRAK GŁOSU: 0, NIEOBECNI: 1</w:t>
        <w:br/>
        <w:br/>
      </w:r>
      <w:r>
        <w:rPr>
          <w:rFonts w:eastAsia="Times New Roman" w:cs="Calibri" w:ascii="Calibri" w:hAnsi="Calibri" w:asciiTheme="minorHAnsi" w:cstheme="minorHAnsi" w:hAnsiTheme="minorHAnsi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</w:rPr>
        <w:br/>
        <w:t>ZA (14)</w:t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  <w:br/>
        <w:br/>
        <w:t>NIEOBECNI (1)</w:t>
        <w:br/>
        <w:t>Kamil Sawicki</w:t>
        <w:br/>
      </w:r>
      <w:r>
        <w:rPr>
          <w:rFonts w:cs="Calibri" w:ascii="Calibri" w:hAnsi="Calibri" w:asciiTheme="minorHAnsi" w:cstheme="minorHAnsi" w:hAnsiTheme="minorHAnsi"/>
        </w:rPr>
        <w:t>Głosowanie zakończono w dniu: 24 listopada 2021, o godz. 13:00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3334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783334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783334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83334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783334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8333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112</Words>
  <Characters>773</Characters>
  <CharactersWithSpaces>884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2021-11-25T08:59:00Z</dcterms:created>
  <dc:creator>Iwona</dc:creator>
  <dc:description/>
  <dc:language>pl-PL</dc:language>
  <cp:lastModifiedBy>Iwona</cp:lastModifiedBy>
  <cp:lastPrinted>2021-11-25T12:26:13Z</cp:lastPrinted>
  <dcterms:modified xsi:type="dcterms:W3CDTF">2021-11-25T09:00:00Z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