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3F1" w14:textId="77777777" w:rsidR="00F94244" w:rsidRDefault="00F94244" w:rsidP="00F94244">
      <w:pPr>
        <w:pStyle w:val="Nagwek2"/>
        <w:rPr>
          <w:b/>
          <w:bCs/>
          <w:color w:val="auto"/>
        </w:rPr>
      </w:pPr>
    </w:p>
    <w:p w14:paraId="6520FDC8" w14:textId="36894F75" w:rsidR="00F94244" w:rsidRPr="0091499B" w:rsidRDefault="00F94244" w:rsidP="00F94244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AF7F64">
        <w:rPr>
          <w:b/>
          <w:bCs/>
          <w:color w:val="auto"/>
        </w:rPr>
        <w:t>12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AF7F64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stycznia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DB4DDD0" w14:textId="77777777" w:rsidR="00F94244" w:rsidRDefault="00F94244" w:rsidP="00F94244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EAE4D93" w14:textId="77777777" w:rsidR="00F94244" w:rsidRPr="00EB556A" w:rsidRDefault="00F94244" w:rsidP="00F94244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 w:rsidRPr="001C0699">
        <w:rPr>
          <w:color w:val="auto"/>
        </w:rPr>
        <w:t xml:space="preserve">Dz. U. z 2024 r. poz. 1465 z </w:t>
      </w:r>
      <w:proofErr w:type="spellStart"/>
      <w:r w:rsidRPr="001C0699">
        <w:rPr>
          <w:color w:val="auto"/>
        </w:rPr>
        <w:t>późn</w:t>
      </w:r>
      <w:proofErr w:type="spellEnd"/>
      <w:r w:rsidRPr="001C0699">
        <w:rPr>
          <w:color w:val="auto"/>
        </w:rP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Pr="00BA2310">
        <w:t>Dz. U. z 2024 r. poz. 1145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FE2F883" w14:textId="367E482C" w:rsidR="00F94244" w:rsidRPr="00ED60AB" w:rsidRDefault="00F94244" w:rsidP="00F94244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Jugowie,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136/</w:t>
      </w:r>
      <w:r w:rsidR="00B23D2D">
        <w:rPr>
          <w:color w:val="000000" w:themeColor="text1"/>
          <w:sz w:val="24"/>
        </w:rPr>
        <w:t>21</w:t>
      </w:r>
      <w:r>
        <w:rPr>
          <w:color w:val="000000" w:themeColor="text1"/>
          <w:sz w:val="24"/>
        </w:rPr>
        <w:t xml:space="preserve"> o powierzchni 0,</w:t>
      </w:r>
      <w:r w:rsidR="00B23D2D">
        <w:rPr>
          <w:color w:val="000000" w:themeColor="text1"/>
          <w:sz w:val="24"/>
        </w:rPr>
        <w:t>1360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0104484/4.</w:t>
      </w:r>
    </w:p>
    <w:p w14:paraId="216499F3" w14:textId="77777777" w:rsidR="00F94244" w:rsidRPr="002C0D4F" w:rsidRDefault="00F94244" w:rsidP="00F94244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B72C962" w14:textId="77777777" w:rsidR="00F94244" w:rsidRPr="00414BA3" w:rsidRDefault="00F94244" w:rsidP="00F94244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DA480BA" w14:textId="77777777" w:rsidR="00F94244" w:rsidRPr="00EB556A" w:rsidRDefault="00F94244" w:rsidP="00F9424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AEB4E63" w14:textId="77777777" w:rsidR="00F94244" w:rsidRDefault="00F94244" w:rsidP="00F94244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02B1EAF" w14:textId="77777777" w:rsidR="00F94244" w:rsidRDefault="00F94244" w:rsidP="00F94244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144D692" w14:textId="77777777" w:rsidR="00F94244" w:rsidRDefault="00F94244" w:rsidP="00F94244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8E88551" w14:textId="77777777" w:rsidR="00F94244" w:rsidRDefault="00F94244" w:rsidP="00F94244">
      <w:pPr>
        <w:spacing w:after="0" w:line="360" w:lineRule="auto"/>
        <w:ind w:left="3540"/>
      </w:pPr>
    </w:p>
    <w:p w14:paraId="7B4F4BF0" w14:textId="77777777" w:rsidR="00F94244" w:rsidRDefault="00F94244" w:rsidP="00F94244">
      <w:pPr>
        <w:spacing w:after="0" w:line="360" w:lineRule="auto"/>
        <w:ind w:left="3540"/>
      </w:pPr>
    </w:p>
    <w:p w14:paraId="2C213C63" w14:textId="77777777" w:rsidR="00F94244" w:rsidRDefault="00F94244" w:rsidP="00F94244">
      <w:pPr>
        <w:spacing w:after="0" w:line="360" w:lineRule="auto"/>
        <w:ind w:left="3540"/>
      </w:pPr>
    </w:p>
    <w:p w14:paraId="121661BB" w14:textId="77777777" w:rsidR="00F94244" w:rsidRDefault="00F94244" w:rsidP="00F94244">
      <w:pPr>
        <w:spacing w:after="0" w:line="360" w:lineRule="auto"/>
        <w:ind w:left="3540"/>
      </w:pPr>
    </w:p>
    <w:p w14:paraId="7FB00C82" w14:textId="77777777" w:rsidR="00F94244" w:rsidRDefault="00F94244" w:rsidP="00F94244">
      <w:pPr>
        <w:spacing w:after="0" w:line="360" w:lineRule="auto"/>
        <w:ind w:left="3540"/>
      </w:pPr>
    </w:p>
    <w:p w14:paraId="1FDCE5AB" w14:textId="77777777" w:rsidR="00F94244" w:rsidRDefault="00F94244" w:rsidP="00F94244">
      <w:pPr>
        <w:spacing w:after="0" w:line="360" w:lineRule="auto"/>
        <w:ind w:left="3540"/>
      </w:pPr>
    </w:p>
    <w:p w14:paraId="78639022" w14:textId="429A2635" w:rsidR="00F94244" w:rsidRPr="00810C5F" w:rsidRDefault="00F94244" w:rsidP="00F9424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AF7F64">
        <w:rPr>
          <w:rFonts w:asciiTheme="minorHAnsi" w:hAnsiTheme="minorHAnsi" w:cstheme="minorHAnsi"/>
          <w:sz w:val="24"/>
          <w:szCs w:val="24"/>
        </w:rPr>
        <w:t>12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F7F64">
        <w:rPr>
          <w:rFonts w:asciiTheme="minorHAnsi" w:hAnsiTheme="minorHAnsi" w:cstheme="minorHAnsi"/>
          <w:sz w:val="24"/>
          <w:szCs w:val="24"/>
        </w:rPr>
        <w:t xml:space="preserve">13 </w:t>
      </w:r>
      <w:r>
        <w:rPr>
          <w:rFonts w:asciiTheme="minorHAnsi" w:hAnsiTheme="minorHAnsi" w:cstheme="minorHAnsi"/>
          <w:sz w:val="24"/>
          <w:szCs w:val="24"/>
        </w:rPr>
        <w:t xml:space="preserve">stycznia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1E9D5F57" w14:textId="77777777" w:rsidR="00F94244" w:rsidRPr="00810C5F" w:rsidRDefault="00F94244" w:rsidP="00F94244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165F512B" w14:textId="376CD73E" w:rsidR="00F94244" w:rsidRPr="00810C5F" w:rsidRDefault="00F94244" w:rsidP="00F94244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AF7F64">
        <w:rPr>
          <w:rFonts w:asciiTheme="minorHAnsi" w:hAnsiTheme="minorHAnsi" w:cstheme="minorHAnsi"/>
          <w:sz w:val="24"/>
          <w:szCs w:val="24"/>
        </w:rPr>
        <w:t>13.01.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F7F64">
        <w:rPr>
          <w:rFonts w:asciiTheme="minorHAnsi" w:hAnsiTheme="minorHAnsi" w:cstheme="minorHAnsi"/>
          <w:sz w:val="24"/>
          <w:szCs w:val="24"/>
        </w:rPr>
        <w:t>03.02.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1B999D0" w14:textId="77777777" w:rsidR="00F94244" w:rsidRPr="00810C5F" w:rsidRDefault="00F94244" w:rsidP="00F9424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84EAD6F" w14:textId="77777777" w:rsidR="00F94244" w:rsidRPr="0068220E" w:rsidRDefault="00F94244" w:rsidP="00F9424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104484/4</w:t>
      </w:r>
    </w:p>
    <w:p w14:paraId="6D60523D" w14:textId="27F6EE9F" w:rsidR="00F94244" w:rsidRPr="004C764C" w:rsidRDefault="00F94244" w:rsidP="00F94244">
      <w:pPr>
        <w:spacing w:after="0" w:line="360" w:lineRule="auto"/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136/</w:t>
      </w:r>
      <w:r w:rsidR="00B23D2D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Pr="004C764C">
        <w:rPr>
          <w:rFonts w:asciiTheme="minorHAnsi" w:hAnsiTheme="minorHAnsi" w:cstheme="minorHAnsi"/>
          <w:b/>
          <w:bCs/>
          <w:sz w:val="24"/>
          <w:szCs w:val="24"/>
        </w:rPr>
        <w:t>Jugów</w:t>
      </w:r>
    </w:p>
    <w:p w14:paraId="233FE2FA" w14:textId="1C716FD7" w:rsidR="00F94244" w:rsidRPr="00810C5F" w:rsidRDefault="00F94244" w:rsidP="00F9424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B23D2D">
        <w:rPr>
          <w:rFonts w:asciiTheme="minorHAnsi" w:hAnsiTheme="minorHAnsi" w:cstheme="minorHAnsi"/>
          <w:sz w:val="24"/>
          <w:szCs w:val="24"/>
        </w:rPr>
        <w:t>1360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4F34B30" w14:textId="7CE6747A" w:rsidR="00F94244" w:rsidRDefault="00F94244" w:rsidP="00F9424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136/</w:t>
      </w:r>
      <w:r w:rsidR="00B23D2D">
        <w:rPr>
          <w:rFonts w:asciiTheme="minorHAnsi" w:eastAsia="Times New Roman" w:hAnsiTheme="minorHAnsi" w:cstheme="minorHAnsi"/>
        </w:rPr>
        <w:t>21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B23D2D">
        <w:rPr>
          <w:rFonts w:asciiTheme="minorHAnsi" w:eastAsia="Times New Roman" w:hAnsiTheme="minorHAnsi" w:cstheme="minorHAnsi"/>
        </w:rPr>
        <w:t>1360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Jugowie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</w:p>
    <w:p w14:paraId="64985D62" w14:textId="77777777" w:rsidR="00F94244" w:rsidRDefault="00F94244" w:rsidP="00F9424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Działka o kształcie dość regularnym, porośnięta trawą, położona w kompleksie działek pod zabudowę jednorodzinną. Na działce znajdują się pojedyncze drzewa bez wartości użytecznej nie stanowiące przedmiotu wyceny; przez działkę przebiega napowietrzna sieć energetyczna. </w:t>
      </w:r>
    </w:p>
    <w:p w14:paraId="4443567D" w14:textId="72ED021B" w:rsidR="00F94244" w:rsidRPr="004C764C" w:rsidRDefault="00F94244" w:rsidP="00F9424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Miejscowym planem zagospodarowania przestrzennego gminy Nowa Ruda dla części wsi Jugów zatwierdzonego Uchwałą nr 239/XXXIV/21 z dnia 30.06.2021 r. działka nr 136/</w:t>
      </w:r>
      <w:r w:rsidR="00B23D2D">
        <w:rPr>
          <w:rFonts w:asciiTheme="minorHAnsi" w:eastAsia="Times New Roman" w:hAnsiTheme="minorHAnsi" w:cstheme="minorHAnsi"/>
        </w:rPr>
        <w:t>21</w:t>
      </w:r>
      <w:r>
        <w:rPr>
          <w:rFonts w:asciiTheme="minorHAnsi" w:eastAsia="Times New Roman" w:hAnsiTheme="minorHAnsi" w:cstheme="minorHAnsi"/>
        </w:rPr>
        <w:t xml:space="preserve"> przeznaczona jest jako teren zabudowy mieszkaniowej (MN.</w:t>
      </w:r>
      <w:r w:rsidR="00B23D2D">
        <w:rPr>
          <w:rFonts w:asciiTheme="minorHAnsi" w:eastAsia="Times New Roman" w:hAnsiTheme="minorHAnsi" w:cstheme="minorHAnsi"/>
        </w:rPr>
        <w:t>20</w:t>
      </w:r>
      <w:r>
        <w:rPr>
          <w:rFonts w:asciiTheme="minorHAnsi" w:eastAsia="Times New Roman" w:hAnsiTheme="minorHAnsi" w:cstheme="minorHAnsi"/>
        </w:rPr>
        <w:t>), dodatkowo działka w całości położona jest w specjalnym obszarze ochrony – „Ostoja Nietoperzy Gór Sowich” PLH 020071.</w:t>
      </w:r>
    </w:p>
    <w:p w14:paraId="6659C3BD" w14:textId="77777777" w:rsidR="00F94244" w:rsidRPr="00810C5F" w:rsidRDefault="00F94244" w:rsidP="00F94244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CB70AB2" w14:textId="155E3602" w:rsidR="00F94244" w:rsidRPr="0086006F" w:rsidRDefault="00F94244" w:rsidP="00F94244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5D21E7">
        <w:rPr>
          <w:rFonts w:asciiTheme="minorHAnsi" w:hAnsiTheme="minorHAnsi" w:cstheme="minorHAnsi"/>
          <w:b/>
          <w:bCs/>
          <w:sz w:val="24"/>
          <w:szCs w:val="24"/>
        </w:rPr>
        <w:t xml:space="preserve"> 100.000,00 </w:t>
      </w:r>
      <w:r>
        <w:rPr>
          <w:rFonts w:asciiTheme="minorHAnsi" w:hAnsiTheme="minorHAnsi" w:cstheme="minorHAnsi"/>
          <w:b/>
          <w:bCs/>
          <w:sz w:val="24"/>
          <w:szCs w:val="24"/>
        </w:rPr>
        <w:t>zł do ceny wylicytowanej doliczony zostanie podatek VAT w wysokości 23%.</w:t>
      </w:r>
    </w:p>
    <w:p w14:paraId="35220AC2" w14:textId="77777777" w:rsidR="00F94244" w:rsidRPr="00810C5F" w:rsidRDefault="00F94244" w:rsidP="00F9424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60381E0" w14:textId="77777777" w:rsidR="00F94244" w:rsidRPr="003E611D" w:rsidRDefault="00F94244" w:rsidP="00F9424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F9A6090" w14:textId="77777777" w:rsidR="00F94244" w:rsidRPr="00810C5F" w:rsidRDefault="00F94244" w:rsidP="00F9424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0776D9F" w14:textId="77777777" w:rsidR="00F94244" w:rsidRDefault="00F94244" w:rsidP="00F9424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60B54999" w14:textId="77777777" w:rsidR="00F94244" w:rsidRDefault="00F94244" w:rsidP="00F9424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25D54E72" w14:textId="77777777" w:rsidR="00F94244" w:rsidRPr="008500E0" w:rsidRDefault="00F94244" w:rsidP="00F94244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17E2D51E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44"/>
    <w:rsid w:val="00140D66"/>
    <w:rsid w:val="005D21E7"/>
    <w:rsid w:val="007308CA"/>
    <w:rsid w:val="00731832"/>
    <w:rsid w:val="00985EB7"/>
    <w:rsid w:val="009C0D88"/>
    <w:rsid w:val="00AF7F64"/>
    <w:rsid w:val="00B23D2D"/>
    <w:rsid w:val="00E11355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48A5"/>
  <w15:chartTrackingRefBased/>
  <w15:docId w15:val="{290E6073-D803-4C0E-8EFE-FE4EFDE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24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24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24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24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9424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94244"/>
    <w:pPr>
      <w:ind w:left="720"/>
    </w:pPr>
  </w:style>
  <w:style w:type="paragraph" w:customStyle="1" w:styleId="Standard">
    <w:name w:val="Standard"/>
    <w:rsid w:val="00F942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9424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2025-01-07T08:24:00Z</dcterms:created>
  <dcterms:modified xsi:type="dcterms:W3CDTF">2025-01-13T13:09:00Z</dcterms:modified>
</cp:coreProperties>
</file>