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D7AB" w14:textId="65CEE730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Załącznik nr 1 do zarządzenia  nr 5</w:t>
      </w:r>
      <w:r w:rsidR="0092063A">
        <w:rPr>
          <w:rFonts w:ascii="Calibri" w:eastAsia="Times New Roman" w:hAnsi="Calibri" w:cs="Calibri"/>
          <w:kern w:val="0"/>
          <w:lang w:eastAsia="pl-PL"/>
          <w14:ligatures w14:val="none"/>
        </w:rPr>
        <w:t>70/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2024 z dnia </w:t>
      </w:r>
      <w:r w:rsidR="0092063A">
        <w:rPr>
          <w:rFonts w:ascii="Calibri" w:eastAsia="Times New Roman" w:hAnsi="Calibri" w:cs="Calibri"/>
          <w:kern w:val="0"/>
          <w:lang w:eastAsia="pl-PL"/>
          <w14:ligatures w14:val="none"/>
        </w:rPr>
        <w:t>15 listopada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2024r.</w:t>
      </w:r>
    </w:p>
    <w:p w14:paraId="44087D9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4C6A6E5" w14:textId="74982C9C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WÓJT GMINY NOWA RUDA OGŁASZA </w:t>
      </w:r>
      <w:r w:rsidR="0092063A">
        <w:rPr>
          <w:rFonts w:ascii="Calibri" w:eastAsia="Times New Roman" w:hAnsi="Calibri" w:cs="Calibri"/>
          <w:kern w:val="0"/>
          <w:lang w:eastAsia="pl-PL"/>
          <w14:ligatures w14:val="none"/>
        </w:rPr>
        <w:t>II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PRZETARG PISEMNY NIEOGRANICZONY NA SPRZEDAŻ SAMOCHODU specjalnego do wywozu odpadów gromadzonych w pojemnikach typu dzwon.</w:t>
      </w:r>
    </w:p>
    <w:p w14:paraId="23FD4E40" w14:textId="77777777" w:rsidR="005854A4" w:rsidRPr="005854A4" w:rsidRDefault="005854A4" w:rsidP="005854A4">
      <w:pPr>
        <w:spacing w:after="12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7AFA36C" w14:textId="77777777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Przedmiotem sprzedaży jest samochód specjalny marki DAF FA LF55.220G18 do wywozu odpadów gromadzonych w pojemnikach typu dzwon, stanowiący własność Gminy Nowa Ruda, użytkowany przez Noworudzkie Usługi Komunalne. </w:t>
      </w:r>
    </w:p>
    <w:p w14:paraId="381D4C96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570FF4FA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Dane identyfikacyjne pojazdu:</w:t>
      </w:r>
    </w:p>
    <w:p w14:paraId="1A35F689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Marka i typ pojazdu - DAF  FALF55.220G18</w:t>
      </w:r>
    </w:p>
    <w:p w14:paraId="233FA5D6" w14:textId="5675E6F6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Rodzaj i przeznaczenie pojazdu – podwozie samochodu ciężarowego DAF, naczepa typu ZITO 4 </w:t>
      </w:r>
      <w:r w:rsidR="004C273B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(opis funkcjonalności naczepy w załączniku nr 3 do zarządzenia)</w:t>
      </w:r>
    </w:p>
    <w:p w14:paraId="5BC9C1D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Rok produkcji 2011</w:t>
      </w:r>
    </w:p>
    <w:p w14:paraId="661DDFF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Data pierwszej rejestracji 18 października 2011 r.</w:t>
      </w:r>
    </w:p>
    <w:p w14:paraId="232613E6" w14:textId="141D45F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 Data  ważności badań technicznych –  termin badań technicznych upłynął 10 marca 2023 r. samochód nieużytkowany</w:t>
      </w:r>
      <w:r w:rsidR="009206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powodu wycofania się Gminy z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metody selektywnej zbiórki odpadów </w:t>
      </w:r>
      <w:r w:rsidR="0092063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 pojemnikach typu dzwon,</w:t>
      </w:r>
    </w:p>
    <w:p w14:paraId="06D61A20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Stan licznika w momencie ostatniego badania technicznego 84017 km,</w:t>
      </w:r>
    </w:p>
    <w:p w14:paraId="5EB5009C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Numer rejestracyjny – DKL 7UG9,</w:t>
      </w:r>
    </w:p>
    <w:p w14:paraId="60E5495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Nr VIN – XLRAE55GFOL365665</w:t>
      </w:r>
    </w:p>
    <w:p w14:paraId="573BABA7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Pojemność silnika 6692.6cm³/163.2kW</w:t>
      </w:r>
    </w:p>
    <w:p w14:paraId="27351B1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Paliwo: olej napędowy, emisja CO2 – 5 , norma euro V</w:t>
      </w:r>
    </w:p>
    <w:p w14:paraId="3B5CC04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ładowność 8800 kg</w:t>
      </w:r>
    </w:p>
    <w:p w14:paraId="704A5BB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masa całkowita 18000 kg</w:t>
      </w:r>
    </w:p>
    <w:p w14:paraId="6FAD13C1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Liczba osi: 2</w:t>
      </w:r>
    </w:p>
    <w:p w14:paraId="5DDBCD9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Polisa OC aktualna do 17 października 2025</w:t>
      </w:r>
    </w:p>
    <w:p w14:paraId="546C2600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Cena wywoławcza przedmiotu sprzedaży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Pr="005854A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95 300 zł </w:t>
      </w:r>
      <w:r w:rsidRPr="005854A4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(słownie: dziewięćdziesiąt pięć tysięcy trzysta złotych 00/100).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Przedmiot sprzedaży  jest wolny od wpisów, jakichkolwiek ciężarów i ograniczeń.</w:t>
      </w:r>
    </w:p>
    <w:p w14:paraId="53FAB4A7" w14:textId="66551871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przetargu: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92063A">
        <w:rPr>
          <w:rFonts w:ascii="Calibri" w:eastAsia="Times New Roman" w:hAnsi="Calibri" w:cs="Calibri"/>
          <w:kern w:val="0"/>
          <w:lang w:eastAsia="pl-PL"/>
          <w14:ligatures w14:val="none"/>
        </w:rPr>
        <w:t>Drugi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przetarg pisemny nieograniczony odbędzie się dnia </w:t>
      </w:r>
      <w:r w:rsidR="0092063A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6 grudnia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2024r. </w:t>
      </w:r>
      <w:r w:rsidR="0092063A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 godz. 12.00.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siedzibie Urzędu Gminy Nowa Ruda, ul. Niepodległości 2, sala narad I piętro.</w:t>
      </w:r>
    </w:p>
    <w:p w14:paraId="53F13EA9" w14:textId="4386F5EB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Osoby zainteresowane nabyciem samochodu mają możliwość obejrzenia przedmiotu przetargu, zapoznania się z jego dokumentacją po wcześniejszym uzgodnieniu telefonicznym pod numerem  74 872 09</w:t>
      </w:r>
      <w:r w:rsidR="004C273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08 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74 872 0924.</w:t>
      </w:r>
    </w:p>
    <w:p w14:paraId="68FDCAF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Warunki przystąpienia do przetargu:</w:t>
      </w:r>
    </w:p>
    <w:p w14:paraId="6B610D78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Złożenie w wyznaczonym terminie oferty pisemnej opatrzonej własnoręcznym podpisem oferenta. Oferta winna zawierać imię i nazwisko oferenta lub nazwę firmy, adres, NIP i oferowaną cenę brutto i podpis.</w:t>
      </w:r>
    </w:p>
    <w:p w14:paraId="054EB254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składania ofert:</w:t>
      </w:r>
    </w:p>
    <w:p w14:paraId="371BEC33" w14:textId="369FF67D" w:rsidR="005854A4" w:rsidRPr="005854A4" w:rsidRDefault="005854A4" w:rsidP="005854A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należy składać w zaklejonych kopertach z dopiskiem </w:t>
      </w:r>
      <w:r w:rsidRPr="004C273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„Oferta kupna samochodu specjalnego do wywozu odpadów ”,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sekretariacie Urzędu Gminy Nowa Ruda, ul. Niepodległości 2, 57-400 Nowa Ruda lub w Biurze Obsługi Mieszkańców, ul. Niepodległości 4, 57-400 Nowa Ruda</w:t>
      </w:r>
      <w:r w:rsidR="00956FF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albo listownie na adres: </w:t>
      </w:r>
      <w:r w:rsidR="00956FF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4C273B">
        <w:rPr>
          <w:rFonts w:ascii="Calibri" w:eastAsia="Times New Roman" w:hAnsi="Calibri" w:cs="Calibri"/>
          <w:kern w:val="0"/>
          <w:lang w:eastAsia="pl-PL"/>
          <w14:ligatures w14:val="none"/>
        </w:rPr>
        <w:t>Urząd</w:t>
      </w:r>
      <w:r w:rsidR="00956FFE"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Gminy Nowa Ruda, ul. Niepodległości 2, 57-400 Nowa Ruda</w:t>
      </w:r>
    </w:p>
    <w:p w14:paraId="45413665" w14:textId="138435A5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Termin składania ofert upływa dnia </w:t>
      </w:r>
      <w:r w:rsidR="003551A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6 grudnia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2024 roku o godzinie 10.00.</w:t>
      </w:r>
    </w:p>
    <w:p w14:paraId="71D0A0A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Warunkiem zawarcia umowy sprzedaży będzie dokonanie zapłaty całej należnej kwoty z tytułu zapłaty ceny. Kwota podlega zapłacie przelewem na wskazane konto Gminy Nowa Ruda lub w kasie Urzędu Gminy Nowa Ruda w ciągu 7 dni od dnia rozstrzygnięcia przetargu.</w:t>
      </w:r>
    </w:p>
    <w:p w14:paraId="6BB0DA79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Ogłoszenie, a także warunki aukcji albo przetargu mogą być zmienione lub odwołane tylko wtedy, gdy zastrzeżono to w ich treści.</w:t>
      </w:r>
    </w:p>
    <w:p w14:paraId="7ABA34B0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zastrzega sobie prawo do zmiany treści i warunków ogłoszenia, zakończenia przetargu i nie wyłonienia oferty z powodu niskiej ceny, a także bez podania przyczyny.</w:t>
      </w:r>
    </w:p>
    <w:p w14:paraId="548430F5" w14:textId="7589F138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Szczegółowych informacji dotyczących przetargu udziela Referat Organizacyjny, Spraw Obywatelskich i Zarządzania Kryzysowego /tel. 74 87209</w:t>
      </w:r>
      <w:r w:rsidR="003551AC">
        <w:rPr>
          <w:rFonts w:ascii="Calibri" w:eastAsia="Times New Roman" w:hAnsi="Calibri" w:cs="Calibri"/>
          <w:kern w:val="0"/>
          <w:lang w:eastAsia="pl-PL"/>
          <w14:ligatures w14:val="none"/>
        </w:rPr>
        <w:t>08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74 8</w:t>
      </w:r>
      <w:r w:rsidR="003551AC">
        <w:rPr>
          <w:rFonts w:ascii="Calibri" w:eastAsia="Times New Roman" w:hAnsi="Calibri" w:cs="Calibri"/>
          <w:kern w:val="0"/>
          <w:lang w:eastAsia="pl-PL"/>
          <w14:ligatures w14:val="none"/>
        </w:rPr>
        <w:t>720924 w godzinach od 8.00 do 14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.00.</w:t>
      </w:r>
    </w:p>
    <w:p w14:paraId="5F8048EF" w14:textId="77777777" w:rsidR="00B226B6" w:rsidRDefault="00B226B6"/>
    <w:p w14:paraId="171F73B3" w14:textId="77777777" w:rsidR="00D82F29" w:rsidRDefault="00D82F29"/>
    <w:p w14:paraId="62058047" w14:textId="77777777" w:rsidR="00D82F29" w:rsidRDefault="00D82F29" w:rsidP="00D82F29">
      <w:pPr>
        <w:pStyle w:val="NormalnyWeb"/>
        <w:spacing w:before="0" w:beforeAutospacing="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up. Wójta Anna Zawiślak Zastępca Wójta</w:t>
      </w:r>
    </w:p>
    <w:p w14:paraId="2CA649FC" w14:textId="77777777" w:rsidR="00D82F29" w:rsidRDefault="00D82F29">
      <w:bookmarkStart w:id="0" w:name="_GoBack"/>
      <w:bookmarkEnd w:id="0"/>
    </w:p>
    <w:sectPr w:rsidR="00D82F29" w:rsidSect="00585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05699" w14:textId="77777777" w:rsidR="003D01D4" w:rsidRDefault="003D01D4">
      <w:pPr>
        <w:spacing w:after="0" w:line="240" w:lineRule="auto"/>
      </w:pPr>
      <w:r>
        <w:separator/>
      </w:r>
    </w:p>
  </w:endnote>
  <w:endnote w:type="continuationSeparator" w:id="0">
    <w:p w14:paraId="3ECCBE40" w14:textId="77777777" w:rsidR="003D01D4" w:rsidRDefault="003D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C3D70" w14:textId="77777777" w:rsidR="00E375E7" w:rsidRDefault="00E375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A62EF" w14:textId="77777777" w:rsidR="00E375E7" w:rsidRPr="00EC4185" w:rsidRDefault="00E375E7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8EBEF" w14:textId="77777777" w:rsidR="00E375E7" w:rsidRDefault="00E375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D87B8" w14:textId="77777777" w:rsidR="003D01D4" w:rsidRDefault="003D01D4">
      <w:pPr>
        <w:spacing w:after="0" w:line="240" w:lineRule="auto"/>
      </w:pPr>
      <w:r>
        <w:separator/>
      </w:r>
    </w:p>
  </w:footnote>
  <w:footnote w:type="continuationSeparator" w:id="0">
    <w:p w14:paraId="5D21FBC5" w14:textId="77777777" w:rsidR="003D01D4" w:rsidRDefault="003D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70BEE" w14:textId="77777777" w:rsidR="00E375E7" w:rsidRDefault="00E375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0E66F" w14:textId="77777777" w:rsidR="00E375E7" w:rsidRDefault="00E375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EE6A8" w14:textId="77777777" w:rsidR="00E375E7" w:rsidRDefault="00E375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A4CE9"/>
    <w:multiLevelType w:val="hybridMultilevel"/>
    <w:tmpl w:val="7C72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A4"/>
    <w:rsid w:val="003551AC"/>
    <w:rsid w:val="003D01D4"/>
    <w:rsid w:val="004C273B"/>
    <w:rsid w:val="005854A4"/>
    <w:rsid w:val="00801E12"/>
    <w:rsid w:val="0092063A"/>
    <w:rsid w:val="00927EF1"/>
    <w:rsid w:val="00956FFE"/>
    <w:rsid w:val="00B226B6"/>
    <w:rsid w:val="00D82F29"/>
    <w:rsid w:val="00E375E7"/>
    <w:rsid w:val="00E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A5B"/>
  <w15:chartTrackingRefBased/>
  <w15:docId w15:val="{2B7E029A-BA68-4417-8515-79018EE7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82F2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Mateusz</cp:lastModifiedBy>
  <cp:revision>6</cp:revision>
  <dcterms:created xsi:type="dcterms:W3CDTF">2024-10-25T09:07:00Z</dcterms:created>
  <dcterms:modified xsi:type="dcterms:W3CDTF">2024-11-18T10:33:00Z</dcterms:modified>
</cp:coreProperties>
</file>